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63" w:rsidRPr="00EB6115" w:rsidRDefault="00071B63" w:rsidP="00071B63">
      <w:pPr>
        <w:spacing w:after="0"/>
        <w:ind w:right="360"/>
        <w:jc w:val="center"/>
        <w:rPr>
          <w:rFonts w:cs="B Mitra"/>
          <w:b/>
          <w:bCs/>
          <w:sz w:val="20"/>
          <w:szCs w:val="20"/>
        </w:rPr>
      </w:pPr>
      <w:r w:rsidRPr="00EB6115">
        <w:rPr>
          <w:rFonts w:cs="B Mitra"/>
          <w:b/>
          <w:bCs/>
          <w:noProof/>
          <w:sz w:val="20"/>
          <w:szCs w:val="20"/>
          <w:lang w:bidi="fa-IR"/>
        </w:rPr>
        <w:drawing>
          <wp:inline distT="0" distB="0" distL="0" distR="0">
            <wp:extent cx="1104900" cy="971550"/>
            <wp:effectExtent l="3810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arm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270000" dist="2540000" dir="12660000" sx="58000" sy="58000" algn="ctr" rotWithShape="0">
                        <a:schemeClr val="accent4">
                          <a:lumMod val="20000"/>
                          <a:lumOff val="80000"/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1B63" w:rsidRPr="00EB6115" w:rsidRDefault="00071B63" w:rsidP="00071B63">
      <w:pPr>
        <w:shd w:val="clear" w:color="auto" w:fill="FFFFFF" w:themeFill="background1"/>
        <w:bidi/>
        <w:spacing w:after="0" w:line="360" w:lineRule="auto"/>
        <w:jc w:val="center"/>
        <w:rPr>
          <w:rFonts w:cs="B Mitra"/>
          <w:b/>
          <w:bCs/>
          <w:rtl/>
        </w:rPr>
      </w:pPr>
      <w:r w:rsidRPr="00EB6115">
        <w:rPr>
          <w:rFonts w:cs="B Mitra" w:hint="cs"/>
          <w:b/>
          <w:bCs/>
          <w:rtl/>
        </w:rPr>
        <w:t xml:space="preserve">       معاونت پژوهش و فناوری</w:t>
      </w:r>
    </w:p>
    <w:p w:rsidR="00B1766B" w:rsidRPr="00F24AD4" w:rsidRDefault="00B1766B" w:rsidP="00F24AD4">
      <w:pPr>
        <w:tabs>
          <w:tab w:val="left" w:pos="1865"/>
        </w:tabs>
        <w:bidi/>
        <w:spacing w:after="0"/>
        <w:jc w:val="right"/>
        <w:rPr>
          <w:rFonts w:asciiTheme="minorBidi" w:hAnsiTheme="minorBidi" w:cs="B Mitra"/>
          <w:noProof/>
          <w:sz w:val="24"/>
          <w:szCs w:val="24"/>
          <w:rtl/>
        </w:rPr>
      </w:pPr>
      <w:r w:rsidRPr="00F24AD4">
        <w:rPr>
          <w:rFonts w:asciiTheme="minorBidi" w:hAnsiTheme="minorBidi" w:cs="B Mitra" w:hint="cs"/>
          <w:noProof/>
          <w:rtl/>
        </w:rPr>
        <w:t xml:space="preserve">تاریخ :   </w:t>
      </w:r>
      <w:r w:rsidRPr="00F24AD4">
        <w:rPr>
          <w:rFonts w:asciiTheme="minorBidi" w:hAnsiTheme="minorBidi" w:cs="B Mitra" w:hint="cs"/>
          <w:noProof/>
          <w:sz w:val="24"/>
          <w:szCs w:val="24"/>
          <w:rtl/>
        </w:rPr>
        <w:t>.............................</w:t>
      </w:r>
      <w:r w:rsidR="00F24AD4">
        <w:rPr>
          <w:rFonts w:asciiTheme="minorBidi" w:hAnsiTheme="minorBidi" w:cs="B Mitra" w:hint="cs"/>
          <w:noProof/>
          <w:sz w:val="24"/>
          <w:szCs w:val="24"/>
          <w:rtl/>
        </w:rPr>
        <w:t xml:space="preserve"> </w:t>
      </w:r>
    </w:p>
    <w:p w:rsidR="00B1766B" w:rsidRPr="00EB6115" w:rsidRDefault="00B1766B" w:rsidP="00F24AD4">
      <w:pPr>
        <w:tabs>
          <w:tab w:val="left" w:pos="1865"/>
        </w:tabs>
        <w:bidi/>
        <w:jc w:val="right"/>
        <w:rPr>
          <w:rFonts w:asciiTheme="minorBidi" w:hAnsiTheme="minorBidi" w:cs="B Mitra"/>
          <w:b/>
          <w:bCs/>
          <w:noProof/>
          <w:rtl/>
        </w:rPr>
      </w:pPr>
      <w:r w:rsidRPr="00F24AD4">
        <w:rPr>
          <w:rFonts w:asciiTheme="minorBidi" w:hAnsiTheme="minorBidi" w:cs="B Mitra" w:hint="cs"/>
          <w:noProof/>
          <w:rtl/>
        </w:rPr>
        <w:t xml:space="preserve">شماره : </w:t>
      </w:r>
      <w:r w:rsidRPr="00F24AD4">
        <w:rPr>
          <w:rFonts w:asciiTheme="minorBidi" w:hAnsiTheme="minorBidi" w:cs="B Mitra" w:hint="cs"/>
          <w:noProof/>
          <w:sz w:val="24"/>
          <w:szCs w:val="24"/>
          <w:rtl/>
        </w:rPr>
        <w:t>..............................</w:t>
      </w:r>
    </w:p>
    <w:p w:rsidR="00B1766B" w:rsidRPr="00EB6115" w:rsidRDefault="00B1766B" w:rsidP="00241568">
      <w:pPr>
        <w:jc w:val="center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قرارداد </w:t>
      </w:r>
      <w:r w:rsidR="00241568">
        <w:rPr>
          <w:rFonts w:asciiTheme="minorBidi" w:hAnsiTheme="minorBidi" w:cs="B Mitra" w:hint="cs"/>
          <w:b/>
          <w:bCs/>
          <w:sz w:val="24"/>
          <w:szCs w:val="24"/>
          <w:rtl/>
        </w:rPr>
        <w:t>دستیار پژوهشی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دانشگاه </w:t>
      </w:r>
      <w:r w:rsidR="00EB6115">
        <w:rPr>
          <w:rFonts w:asciiTheme="minorBidi" w:hAnsiTheme="minorBidi" w:cs="B Mitra" w:hint="cs"/>
          <w:b/>
          <w:bCs/>
          <w:sz w:val="24"/>
          <w:szCs w:val="24"/>
          <w:rtl/>
        </w:rPr>
        <w:t>شهید مدنی آذربایجان</w:t>
      </w:r>
    </w:p>
    <w:p w:rsidR="00B1766B" w:rsidRPr="00EB6115" w:rsidRDefault="00B1766B" w:rsidP="00F24AD4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ماده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1.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طرفین قرارداد</w:t>
      </w:r>
    </w:p>
    <w:p w:rsidR="00B1766B" w:rsidRPr="00EB6115" w:rsidRDefault="00B1766B" w:rsidP="00241568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این قرارداد 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به استناد بند </w:t>
      </w:r>
      <w:r w:rsidR="002D22E2">
        <w:rPr>
          <w:rFonts w:asciiTheme="minorBidi" w:hAnsiTheme="minorBidi" w:cs="B Mitra"/>
          <w:sz w:val="24"/>
          <w:szCs w:val="24"/>
        </w:rPr>
        <w:t>…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مصوبه مورخ </w:t>
      </w:r>
      <w:r w:rsidR="002D22E2">
        <w:rPr>
          <w:rFonts w:asciiTheme="minorBidi" w:hAnsiTheme="minorBidi" w:cs="B Mitra"/>
          <w:sz w:val="24"/>
          <w:szCs w:val="24"/>
        </w:rPr>
        <w:t>…….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(</w:t>
      </w:r>
      <w:r w:rsidR="002D22E2">
        <w:rPr>
          <w:rFonts w:asciiTheme="minorBidi" w:hAnsiTheme="minorBidi" w:cs="B Mitra"/>
          <w:sz w:val="24"/>
          <w:szCs w:val="24"/>
        </w:rPr>
        <w:t>…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مین صورتجلسه شورای پژوهش و فناوری دانشگاه) </w:t>
      </w:r>
      <w:r w:rsidR="00031B9E">
        <w:rPr>
          <w:rFonts w:asciiTheme="minorBidi" w:hAnsiTheme="minorBidi" w:cs="B Mitra" w:hint="cs"/>
          <w:sz w:val="24"/>
          <w:szCs w:val="24"/>
          <w:rtl/>
        </w:rPr>
        <w:t>فی‌ما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بین دانشگاه </w:t>
      </w:r>
      <w:r w:rsidR="001A7483">
        <w:rPr>
          <w:rFonts w:asciiTheme="minorBidi" w:hAnsiTheme="minorBidi" w:cs="B Mitra" w:hint="cs"/>
          <w:sz w:val="24"/>
          <w:szCs w:val="24"/>
          <w:rtl/>
        </w:rPr>
        <w:t xml:space="preserve">شهید مدنی آذربایجان به نمایندگی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جناب آقای </w:t>
      </w:r>
      <w:r w:rsidRPr="002D22E2">
        <w:rPr>
          <w:rFonts w:asciiTheme="minorBidi" w:hAnsiTheme="minorBidi" w:cs="B Mitra" w:hint="cs"/>
          <w:b/>
          <w:bCs/>
          <w:sz w:val="24"/>
          <w:szCs w:val="24"/>
          <w:rtl/>
        </w:rPr>
        <w:t>دکتر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CA46CE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علیرضا امانی قدیم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1A7483">
        <w:rPr>
          <w:rFonts w:asciiTheme="minorBidi" w:hAnsiTheme="minorBidi" w:cs="B Mitra" w:hint="cs"/>
          <w:sz w:val="24"/>
          <w:szCs w:val="24"/>
          <w:rtl/>
        </w:rPr>
        <w:t xml:space="preserve">به عنوان معاون پژوهش و فناوری دانشگاه </w:t>
      </w:r>
      <w:r w:rsidRPr="00EB6115">
        <w:rPr>
          <w:rFonts w:asciiTheme="minorBidi" w:hAnsiTheme="minorBidi" w:cs="B Mitra" w:hint="cs"/>
          <w:sz w:val="24"/>
          <w:szCs w:val="24"/>
          <w:rtl/>
        </w:rPr>
        <w:t>از</w:t>
      </w:r>
      <w:r w:rsidR="00886986" w:rsidRPr="00EB6115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یک طرف و </w:t>
      </w:r>
      <w:r w:rsidR="002D22E2">
        <w:rPr>
          <w:rFonts w:asciiTheme="minorBidi" w:hAnsiTheme="minorBidi" w:cs="B Mitra" w:hint="cs"/>
          <w:sz w:val="24"/>
          <w:szCs w:val="24"/>
          <w:rtl/>
        </w:rPr>
        <w:t xml:space="preserve">خانم /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آقای دکتر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</w:t>
      </w:r>
      <w:r w:rsidR="00364C3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="00AB2A74" w:rsidRPr="00EB6115">
        <w:rPr>
          <w:rFonts w:asciiTheme="minorBidi" w:hAnsiTheme="minorBidi" w:cs="B Mitra" w:hint="cs"/>
          <w:sz w:val="24"/>
          <w:szCs w:val="24"/>
          <w:rtl/>
        </w:rPr>
        <w:t>عضو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AB2A74" w:rsidRPr="00EB6115">
        <w:rPr>
          <w:rFonts w:asciiTheme="minorBidi" w:hAnsiTheme="minorBidi" w:cs="B Mitra" w:hint="cs"/>
          <w:sz w:val="24"/>
          <w:szCs w:val="24"/>
          <w:rtl/>
        </w:rPr>
        <w:t>هیأت علمی دانشگاه شهید مدنی آذربایجان به عنوان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AB2A74"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استاد </w:t>
      </w:r>
      <w:r w:rsidR="00AB2A74">
        <w:rPr>
          <w:rFonts w:asciiTheme="minorBidi" w:hAnsiTheme="minorBidi" w:cs="B Mitra" w:hint="cs"/>
          <w:b/>
          <w:bCs/>
          <w:sz w:val="24"/>
          <w:szCs w:val="24"/>
          <w:rtl/>
        </w:rPr>
        <w:t>پذیرنده</w:t>
      </w:r>
      <w:r w:rsidR="00AB2A74"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="00AB2A74">
        <w:rPr>
          <w:rFonts w:asciiTheme="minorBidi" w:hAnsiTheme="minorBidi" w:cs="B Mitra" w:hint="cs"/>
          <w:sz w:val="24"/>
          <w:szCs w:val="24"/>
          <w:rtl/>
        </w:rPr>
        <w:t>و همچنین خانم</w:t>
      </w:r>
      <w:r w:rsidR="002D22E2">
        <w:rPr>
          <w:rFonts w:asciiTheme="minorBidi" w:hAnsiTheme="minorBidi" w:cs="B Mitra" w:hint="cs"/>
          <w:sz w:val="24"/>
          <w:szCs w:val="24"/>
          <w:rtl/>
        </w:rPr>
        <w:t xml:space="preserve"> / آقای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</w:t>
      </w:r>
      <w:r w:rsidR="00AB2A74" w:rsidRPr="00AB2A74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به عنوان </w:t>
      </w:r>
      <w:r w:rsidR="00241568">
        <w:rPr>
          <w:rFonts w:asciiTheme="minorBidi" w:hAnsiTheme="minorBidi" w:cs="B Mitra" w:hint="cs"/>
          <w:b/>
          <w:bCs/>
          <w:sz w:val="24"/>
          <w:szCs w:val="24"/>
          <w:rtl/>
        </w:rPr>
        <w:t>دستیار پژوهشی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>با مشخصات مشروحه ذیل :</w:t>
      </w:r>
    </w:p>
    <w:p w:rsidR="00B1766B" w:rsidRPr="00EB6115" w:rsidRDefault="002D22E2" w:rsidP="002D22E2">
      <w:pPr>
        <w:bidi/>
        <w:spacing w:after="0"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>
        <w:rPr>
          <w:rFonts w:asciiTheme="minorBidi" w:hAnsiTheme="minorBidi" w:cs="B Mitra" w:hint="cs"/>
          <w:sz w:val="24"/>
          <w:szCs w:val="24"/>
          <w:rtl/>
        </w:rPr>
        <w:t xml:space="preserve">خانم / 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آقای دکتر </w:t>
      </w:r>
      <w:r>
        <w:rPr>
          <w:rFonts w:asciiTheme="minorBidi" w:hAnsiTheme="minorBidi" w:cs="B Mitra" w:hint="cs"/>
          <w:sz w:val="24"/>
          <w:szCs w:val="24"/>
          <w:rtl/>
        </w:rPr>
        <w:t>..................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</w:t>
      </w:r>
      <w:r>
        <w:rPr>
          <w:rFonts w:asciiTheme="minorBidi" w:hAnsiTheme="minorBidi" w:cs="B Mitra" w:hint="cs"/>
          <w:sz w:val="24"/>
          <w:szCs w:val="24"/>
          <w:rtl/>
        </w:rPr>
        <w:t xml:space="preserve">استاد / 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دانشیار گروه آموزشی </w:t>
      </w:r>
      <w:r>
        <w:rPr>
          <w:rFonts w:asciiTheme="minorBidi" w:hAnsiTheme="minorBidi" w:cs="B Mitra" w:hint="cs"/>
          <w:sz w:val="24"/>
          <w:szCs w:val="24"/>
          <w:rtl/>
        </w:rPr>
        <w:t>...........</w:t>
      </w:r>
      <w:r w:rsidR="009E5046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دانشکده </w:t>
      </w:r>
      <w:r>
        <w:rPr>
          <w:rFonts w:asciiTheme="minorBidi" w:hAnsiTheme="minorBidi" w:cs="B Mitra" w:hint="cs"/>
          <w:sz w:val="24"/>
          <w:szCs w:val="24"/>
          <w:rtl/>
        </w:rPr>
        <w:t>.................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با </w:t>
      </w:r>
      <w:r w:rsidR="00B1766B" w:rsidRPr="00EB6115">
        <w:rPr>
          <w:rFonts w:asciiTheme="minorBidi" w:hAnsiTheme="minorBidi" w:cs="B Mitra" w:hint="cs"/>
          <w:sz w:val="24"/>
          <w:szCs w:val="24"/>
          <w:rtl/>
        </w:rPr>
        <w:t>شماره تماس:</w:t>
      </w:r>
      <w:r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...................</w:t>
      </w:r>
    </w:p>
    <w:p w:rsidR="00EF1EAE" w:rsidRDefault="00B1766B" w:rsidP="00241568">
      <w:pPr>
        <w:bidi/>
        <w:spacing w:after="0"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خانم </w:t>
      </w:r>
      <w:r w:rsidR="002D22E2">
        <w:rPr>
          <w:rFonts w:asciiTheme="minorBidi" w:hAnsiTheme="minorBidi" w:cs="B Mitra" w:hint="cs"/>
          <w:sz w:val="24"/>
          <w:szCs w:val="24"/>
          <w:rtl/>
        </w:rPr>
        <w:t>/ آقای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="009C1A14" w:rsidRPr="009C1A14">
        <w:rPr>
          <w:rFonts w:asciiTheme="minorBidi" w:hAnsiTheme="minorBidi" w:cs="B Mitra" w:hint="cs"/>
          <w:sz w:val="24"/>
          <w:szCs w:val="24"/>
          <w:rtl/>
        </w:rPr>
        <w:t xml:space="preserve">به عنوان </w:t>
      </w:r>
      <w:r w:rsidR="00241568">
        <w:rPr>
          <w:rFonts w:asciiTheme="minorBidi" w:hAnsiTheme="minorBidi" w:cs="B Mitra" w:hint="cs"/>
          <w:sz w:val="24"/>
          <w:szCs w:val="24"/>
          <w:rtl/>
        </w:rPr>
        <w:t>دستیار پژوهشی</w:t>
      </w:r>
      <w:r w:rsidR="009C1A14" w:rsidRPr="009C1A14">
        <w:rPr>
          <w:rFonts w:asciiTheme="minorBidi" w:hAnsiTheme="minorBidi" w:cs="B Mitra" w:hint="cs"/>
          <w:sz w:val="24"/>
          <w:szCs w:val="24"/>
          <w:rtl/>
        </w:rPr>
        <w:t>،</w:t>
      </w:r>
      <w:r w:rsidR="009C1A14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صادره از: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</w:t>
      </w:r>
      <w:r w:rsidR="000B644C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کدملی: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.......................</w:t>
      </w:r>
      <w:r w:rsidR="006F2D93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شماره حساب بانک </w:t>
      </w:r>
      <w:r w:rsidR="00241568">
        <w:rPr>
          <w:rFonts w:asciiTheme="minorBidi" w:hAnsiTheme="minorBidi" w:cs="B Mitra" w:hint="cs"/>
          <w:sz w:val="24"/>
          <w:szCs w:val="24"/>
          <w:rtl/>
        </w:rPr>
        <w:t>ملی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شعبه </w:t>
      </w:r>
      <w:r w:rsidR="00241568">
        <w:rPr>
          <w:rFonts w:asciiTheme="minorBidi" w:hAnsiTheme="minorBidi" w:cs="B Mitra" w:hint="cs"/>
          <w:sz w:val="24"/>
          <w:szCs w:val="24"/>
          <w:rtl/>
        </w:rPr>
        <w:t>آذرشهر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: 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</w:t>
      </w:r>
      <w:r w:rsidR="00241568">
        <w:rPr>
          <w:rFonts w:asciiTheme="minorBidi" w:hAnsiTheme="minorBidi" w:cs="B Mitra" w:hint="cs"/>
          <w:b/>
          <w:bCs/>
          <w:sz w:val="24"/>
          <w:szCs w:val="24"/>
          <w:rtl/>
        </w:rPr>
        <w:t>......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</w:t>
      </w:r>
      <w:r w:rsidR="006F2D93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آدرس: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...........................................................................</w:t>
      </w:r>
    </w:p>
    <w:p w:rsidR="00B1766B" w:rsidRPr="00EB6115" w:rsidRDefault="00B1766B" w:rsidP="006F2D93">
      <w:pPr>
        <w:bidi/>
        <w:spacing w:after="0"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کد پستی: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.....................................</w:t>
      </w:r>
      <w:r w:rsidR="006F2D93">
        <w:rPr>
          <w:rFonts w:asciiTheme="minorBidi" w:hAnsiTheme="minorBidi" w:cs="B Mitra" w:hint="cs"/>
          <w:sz w:val="24"/>
          <w:szCs w:val="24"/>
          <w:rtl/>
        </w:rPr>
        <w:t xml:space="preserve"> 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شماره تماس: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...............................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ا</w:t>
      </w:r>
      <w:r w:rsidRPr="00EB6115">
        <w:rPr>
          <w:rFonts w:asciiTheme="minorBidi" w:hAnsiTheme="minorBidi" w:cs="B Mitra" w:hint="cs"/>
          <w:sz w:val="24"/>
          <w:szCs w:val="24"/>
          <w:rtl/>
        </w:rPr>
        <w:t>ز طرف دیگر منعقد می‌گردد.</w:t>
      </w:r>
    </w:p>
    <w:p w:rsidR="00B1766B" w:rsidRPr="00EB6115" w:rsidRDefault="00B1766B" w:rsidP="009C1A14">
      <w:pPr>
        <w:bidi/>
        <w:spacing w:before="240"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>ماده 2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موضوع قرارداد</w:t>
      </w:r>
    </w:p>
    <w:p w:rsidR="00B1766B" w:rsidRPr="00207755" w:rsidRDefault="00B1766B" w:rsidP="004E277C">
      <w:pPr>
        <w:bidi/>
        <w:jc w:val="both"/>
        <w:rPr>
          <w:rFonts w:asciiTheme="minorBidi" w:hAnsiTheme="minorBidi" w:cs="Times New Roman"/>
          <w:b/>
          <w:bCs/>
          <w:sz w:val="24"/>
          <w:szCs w:val="24"/>
          <w:u w:val="single"/>
          <w:rtl/>
          <w:lang w:bidi="fa-IR"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اجرای دورۀ </w:t>
      </w:r>
      <w:r w:rsidR="00241568">
        <w:rPr>
          <w:rFonts w:asciiTheme="minorBidi" w:hAnsiTheme="minorBidi" w:cs="B Mitra" w:hint="cs"/>
          <w:sz w:val="24"/>
          <w:szCs w:val="24"/>
          <w:rtl/>
        </w:rPr>
        <w:t>دستیار پژوهشی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در چارچوب «</w:t>
      </w:r>
      <w:r w:rsidR="00BF12AB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EB6115">
        <w:rPr>
          <w:rFonts w:cs="B Mitra"/>
          <w:rtl/>
        </w:rPr>
        <w:t xml:space="preserve">دستورالعمل اجرایی </w:t>
      </w:r>
      <w:r w:rsidR="00241568">
        <w:rPr>
          <w:rFonts w:cs="B Mitra" w:hint="cs"/>
          <w:rtl/>
        </w:rPr>
        <w:t>آیین‌نامۀ به‌کارگیری «</w:t>
      </w:r>
      <w:r w:rsidR="00BF12AB">
        <w:rPr>
          <w:rFonts w:cs="B Mitra" w:hint="cs"/>
          <w:rtl/>
        </w:rPr>
        <w:t xml:space="preserve"> </w:t>
      </w:r>
      <w:r w:rsidR="00241568">
        <w:rPr>
          <w:rFonts w:cs="B Mitra" w:hint="cs"/>
          <w:rtl/>
        </w:rPr>
        <w:t>دستیار پژوهشی»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241568">
        <w:rPr>
          <w:rFonts w:asciiTheme="minorBidi" w:hAnsiTheme="minorBidi" w:cs="B Mitra" w:hint="cs"/>
          <w:sz w:val="24"/>
          <w:szCs w:val="24"/>
          <w:rtl/>
        </w:rPr>
        <w:t xml:space="preserve"> در </w:t>
      </w:r>
      <w:r w:rsidRPr="00EB6115">
        <w:rPr>
          <w:rFonts w:asciiTheme="minorBidi" w:hAnsiTheme="minorBidi" w:cs="B Mitra" w:hint="cs"/>
          <w:sz w:val="24"/>
          <w:szCs w:val="24"/>
          <w:rtl/>
        </w:rPr>
        <w:t>دانشگاه</w:t>
      </w:r>
      <w:r w:rsidR="00241568">
        <w:rPr>
          <w:rFonts w:asciiTheme="minorBidi" w:hAnsiTheme="minorBidi" w:cs="B Mitra" w:hint="cs"/>
          <w:sz w:val="24"/>
          <w:szCs w:val="24"/>
          <w:rtl/>
        </w:rPr>
        <w:t>‌ها و مؤسسات آموزش عالی و پژوهشی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>»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</w:t>
      </w:r>
    </w:p>
    <w:p w:rsidR="00B1766B" w:rsidRPr="00EB6115" w:rsidRDefault="00B1766B" w:rsidP="004E277C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ماده 3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محل اجرا</w:t>
      </w:r>
      <w:r w:rsidR="004E277C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ی دوره</w:t>
      </w:r>
    </w:p>
    <w:p w:rsidR="00B1766B" w:rsidRPr="00EB6115" w:rsidRDefault="00B1766B" w:rsidP="004E277C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محل اجرای </w:t>
      </w:r>
      <w:r w:rsidR="004E277C">
        <w:rPr>
          <w:rFonts w:asciiTheme="minorBidi" w:hAnsiTheme="minorBidi" w:cs="B Mitra" w:hint="cs"/>
          <w:sz w:val="24"/>
          <w:szCs w:val="24"/>
          <w:rtl/>
        </w:rPr>
        <w:t xml:space="preserve">دوره 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دانشکدۀ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.......................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>دانشگاه شهید مدنی آذربایجان می‌باشد.</w:t>
      </w:r>
    </w:p>
    <w:p w:rsidR="00B1766B" w:rsidRPr="00EB6115" w:rsidRDefault="00B1766B" w:rsidP="00F24AD4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ماده 4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مدت قرارداد</w:t>
      </w:r>
    </w:p>
    <w:p w:rsidR="00B1766B" w:rsidRPr="00EB6115" w:rsidRDefault="00B1766B" w:rsidP="002D22E2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>تاریخ شروع اجرای قرارداد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.......................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>می‌باشد.</w:t>
      </w:r>
    </w:p>
    <w:p w:rsidR="00B1766B" w:rsidRPr="00EB6115" w:rsidRDefault="00B1766B" w:rsidP="00886986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مدت اجرای طرح از تاریخ انعقاد قرارداد به مدت 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>12</w:t>
      </w:r>
      <w:r w:rsidRPr="00EB6115">
        <w:rPr>
          <w:rFonts w:asciiTheme="minorBidi" w:hAnsiTheme="minorBidi" w:cs="B Mitra" w:hint="cs"/>
          <w:sz w:val="24"/>
          <w:szCs w:val="24"/>
          <w:rtl/>
        </w:rPr>
        <w:t>ماه می‌باشد.</w:t>
      </w:r>
    </w:p>
    <w:p w:rsidR="004E277C" w:rsidRDefault="00B1766B" w:rsidP="008E060C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>تبصره 1.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 </w:t>
      </w:r>
      <w:r w:rsidR="004E277C">
        <w:rPr>
          <w:rFonts w:asciiTheme="minorBidi" w:hAnsiTheme="minorBidi" w:cs="B Mitra" w:hint="cs"/>
          <w:sz w:val="24"/>
          <w:szCs w:val="24"/>
          <w:rtl/>
        </w:rPr>
        <w:t>تمدید قرارداد دستیار پژوهشی صرفاً منوط به یافته‌های علمی و فناورانه مناسب و باکیفیت با تأیید معاونت پژوهش و فناوری دانشگاه می‌باشد.</w:t>
      </w:r>
    </w:p>
    <w:p w:rsidR="00E74FBA" w:rsidRDefault="00E74FBA" w:rsidP="00F24AD4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</w:p>
    <w:p w:rsidR="00B1766B" w:rsidRPr="00EB6115" w:rsidRDefault="00B1766B" w:rsidP="00E74FBA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lastRenderedPageBreak/>
        <w:t xml:space="preserve">ماده 5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مبلغ قرارداد</w:t>
      </w:r>
    </w:p>
    <w:p w:rsidR="00A43CA3" w:rsidRPr="004F7A56" w:rsidRDefault="00A43CA3" w:rsidP="00DB4D01">
      <w:pPr>
        <w:bidi/>
        <w:spacing w:after="100" w:afterAutospacing="1"/>
        <w:ind w:left="95"/>
        <w:jc w:val="both"/>
        <w:rPr>
          <w:rFonts w:eastAsia="Times New Roman" w:cs="B Mitra"/>
          <w:sz w:val="24"/>
          <w:szCs w:val="24"/>
          <w:rtl/>
        </w:rPr>
      </w:pPr>
      <w:r>
        <w:rPr>
          <w:rFonts w:eastAsia="Times New Roman" w:cs="B Mitra" w:hint="cs"/>
          <w:sz w:val="24"/>
          <w:szCs w:val="24"/>
          <w:rtl/>
        </w:rPr>
        <w:t xml:space="preserve">- </w:t>
      </w:r>
      <w:r w:rsidRPr="004F7A56">
        <w:rPr>
          <w:rFonts w:eastAsia="Times New Roman" w:cs="B Mitra" w:hint="cs"/>
          <w:sz w:val="24"/>
          <w:szCs w:val="24"/>
          <w:rtl/>
        </w:rPr>
        <w:t xml:space="preserve">میزان حق‌الزحمه «دستیار پژوهشی» </w:t>
      </w:r>
      <w:r w:rsidRPr="002D522E">
        <w:rPr>
          <w:rFonts w:eastAsia="Times New Roman" w:cs="B Mitra" w:hint="cs"/>
          <w:sz w:val="24"/>
          <w:szCs w:val="24"/>
          <w:rtl/>
          <w:lang w:bidi="fa-IR"/>
        </w:rPr>
        <w:t>با رعایت بند ط تبصره 12</w:t>
      </w:r>
      <w:r>
        <w:rPr>
          <w:rFonts w:eastAsia="Times New Roman" w:cs="B Mitra" w:hint="cs"/>
          <w:b/>
          <w:bCs/>
          <w:sz w:val="24"/>
          <w:szCs w:val="24"/>
          <w:rtl/>
        </w:rPr>
        <w:t xml:space="preserve"> </w:t>
      </w:r>
      <w:r w:rsidRPr="00E80189">
        <w:rPr>
          <w:rFonts w:eastAsia="Times New Roman" w:cs="B Mitra" w:hint="cs"/>
          <w:sz w:val="24"/>
          <w:szCs w:val="24"/>
          <w:rtl/>
        </w:rPr>
        <w:t>قانون بودجه</w:t>
      </w:r>
      <w:r>
        <w:rPr>
          <w:rFonts w:eastAsia="Times New Roman" w:cs="B Mitra" w:hint="cs"/>
          <w:b/>
          <w:bCs/>
          <w:sz w:val="24"/>
          <w:szCs w:val="24"/>
          <w:rtl/>
        </w:rPr>
        <w:t xml:space="preserve">، 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>ماهانه حداکثر تا 100 ساعت برای دانش</w:t>
      </w:r>
      <w:r>
        <w:rPr>
          <w:rFonts w:eastAsia="Times New Roman" w:cs="B Mitra" w:hint="cs"/>
          <w:b/>
          <w:bCs/>
          <w:sz w:val="24"/>
          <w:szCs w:val="24"/>
          <w:rtl/>
        </w:rPr>
        <w:t>‌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 xml:space="preserve">آموختگان کارشناسی ارشد یا </w:t>
      </w:r>
      <w:r>
        <w:rPr>
          <w:rFonts w:eastAsia="Times New Roman" w:cs="B Mitra" w:hint="cs"/>
          <w:b/>
          <w:bCs/>
          <w:sz w:val="24"/>
          <w:szCs w:val="24"/>
          <w:rtl/>
        </w:rPr>
        <w:t xml:space="preserve">دانشجویان 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 xml:space="preserve">دکتری </w:t>
      </w:r>
      <w:r w:rsidRPr="002D522E">
        <w:rPr>
          <w:rFonts w:eastAsia="Times New Roman" w:cs="B Mitra" w:hint="cs"/>
          <w:sz w:val="24"/>
          <w:szCs w:val="24"/>
          <w:rtl/>
        </w:rPr>
        <w:t xml:space="preserve">در نظر گرفته خواهد شد 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>که به ازای هر ساعت فعالیت به</w:t>
      </w:r>
      <w:r>
        <w:rPr>
          <w:rFonts w:eastAsia="Times New Roman" w:cs="B Mitra" w:hint="cs"/>
          <w:b/>
          <w:bCs/>
          <w:sz w:val="24"/>
          <w:szCs w:val="24"/>
          <w:rtl/>
        </w:rPr>
        <w:t>‌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>ترتیب برای دانش</w:t>
      </w:r>
      <w:r>
        <w:rPr>
          <w:rFonts w:eastAsia="Times New Roman" w:cs="B Mitra" w:hint="cs"/>
          <w:b/>
          <w:bCs/>
          <w:sz w:val="24"/>
          <w:szCs w:val="24"/>
          <w:rtl/>
        </w:rPr>
        <w:t>‌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>آموختگان کارشناسی ارشد</w:t>
      </w:r>
      <w:r>
        <w:rPr>
          <w:rFonts w:eastAsia="Times New Roman" w:cs="B Mitra" w:hint="cs"/>
          <w:b/>
          <w:bCs/>
          <w:sz w:val="24"/>
          <w:szCs w:val="24"/>
          <w:rtl/>
        </w:rPr>
        <w:t xml:space="preserve"> و دانشجویان دکتری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>، مبلغ</w:t>
      </w:r>
      <w:r>
        <w:rPr>
          <w:rFonts w:eastAsia="Times New Roman" w:cs="B Mitra" w:hint="cs"/>
          <w:b/>
          <w:bCs/>
          <w:sz w:val="24"/>
          <w:szCs w:val="24"/>
          <w:rtl/>
        </w:rPr>
        <w:t xml:space="preserve"> -/200،000 و -/300,000 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 xml:space="preserve">ریال </w:t>
      </w:r>
      <w:r w:rsidRPr="002D522E">
        <w:rPr>
          <w:rFonts w:eastAsia="Times New Roman" w:cs="B Mitra" w:hint="cs"/>
          <w:sz w:val="24"/>
          <w:szCs w:val="24"/>
          <w:rtl/>
        </w:rPr>
        <w:t>به‌عنوان حق‌الزحمه در نظر گرفته خواهد شد که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 xml:space="preserve"> </w:t>
      </w:r>
      <w:r w:rsidRPr="004F7A56">
        <w:rPr>
          <w:rFonts w:eastAsia="Times New Roman" w:cs="B Mitra" w:hint="cs"/>
          <w:sz w:val="24"/>
          <w:szCs w:val="24"/>
          <w:rtl/>
        </w:rPr>
        <w:t xml:space="preserve">مطابق با شرایط ذیل تعیین می‌گردد: </w:t>
      </w:r>
    </w:p>
    <w:p w:rsidR="00A43CA3" w:rsidRPr="00F7598F" w:rsidRDefault="00A43CA3" w:rsidP="00DB4D01">
      <w:pPr>
        <w:bidi/>
        <w:spacing w:after="100" w:afterAutospacing="1"/>
        <w:ind w:left="95"/>
        <w:jc w:val="both"/>
        <w:rPr>
          <w:rFonts w:eastAsia="Times New Roman" w:cs="B Mitra"/>
          <w:color w:val="000000" w:themeColor="text1"/>
          <w:sz w:val="24"/>
          <w:szCs w:val="24"/>
          <w:rtl/>
        </w:rPr>
      </w:pPr>
      <w:r>
        <w:rPr>
          <w:rFonts w:eastAsia="Times New Roman" w:cs="B Mitra" w:hint="cs"/>
          <w:color w:val="000000" w:themeColor="text1"/>
          <w:sz w:val="24"/>
          <w:szCs w:val="24"/>
          <w:rtl/>
        </w:rPr>
        <w:t xml:space="preserve">- </w:t>
      </w:r>
      <w:r w:rsidRPr="00F7598F">
        <w:rPr>
          <w:rFonts w:eastAsia="Times New Roman" w:cs="B Mitra" w:hint="cs"/>
          <w:color w:val="000000" w:themeColor="text1"/>
          <w:sz w:val="24"/>
          <w:szCs w:val="24"/>
          <w:rtl/>
        </w:rPr>
        <w:t>منبع حمایت مالی این آیین‌نامه، مؤسسات خارج از دانشگاه خواهد بود.‌</w:t>
      </w:r>
    </w:p>
    <w:p w:rsidR="00A43CA3" w:rsidRPr="003E49DD" w:rsidRDefault="00A43CA3" w:rsidP="00DB4D01">
      <w:pPr>
        <w:bidi/>
        <w:spacing w:after="100" w:afterAutospacing="1"/>
        <w:ind w:left="95"/>
        <w:jc w:val="both"/>
        <w:rPr>
          <w:rFonts w:eastAsia="Times New Roman" w:cs="B Mitra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eastAsia="Times New Roman" w:cs="B Mitra" w:hint="cs"/>
          <w:color w:val="000000" w:themeColor="text1"/>
          <w:sz w:val="24"/>
          <w:szCs w:val="24"/>
          <w:rtl/>
        </w:rPr>
        <w:t xml:space="preserve">- </w:t>
      </w:r>
      <w:r w:rsidRPr="003E49DD">
        <w:rPr>
          <w:rFonts w:eastAsia="Times New Roman" w:cs="B Mitra" w:hint="cs"/>
          <w:b/>
          <w:bCs/>
          <w:color w:val="000000" w:themeColor="text1"/>
          <w:sz w:val="24"/>
          <w:szCs w:val="24"/>
          <w:rtl/>
        </w:rPr>
        <w:t xml:space="preserve">در صورت عدم کسب حمایت مالی از مؤسسات خارج از دانشگاه، حداکثر تا 50% مبلغ تعیین شده در بالا از محل اعتبار پژوهشی </w:t>
      </w:r>
      <w:r w:rsidRPr="003E49DD">
        <w:rPr>
          <w:rFonts w:eastAsia="Times New Roman" w:cs="B Mitra"/>
          <w:b/>
          <w:bCs/>
          <w:color w:val="000000" w:themeColor="text1"/>
          <w:sz w:val="24"/>
          <w:szCs w:val="24"/>
        </w:rPr>
        <w:t>(Grant)</w:t>
      </w:r>
      <w:r w:rsidRPr="003E49DD">
        <w:rPr>
          <w:rFonts w:eastAsia="Times New Roman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استاد میزبان، قابل پرداخت خواهد بود.</w:t>
      </w:r>
    </w:p>
    <w:p w:rsidR="00A43CA3" w:rsidRPr="003E49DD" w:rsidRDefault="00A43CA3" w:rsidP="00DB4D01">
      <w:pPr>
        <w:bidi/>
        <w:spacing w:after="100" w:afterAutospacing="1"/>
        <w:ind w:left="95"/>
        <w:jc w:val="both"/>
        <w:rPr>
          <w:rFonts w:eastAsia="Times New Roman" w:cs="B Mitra"/>
          <w:color w:val="000000" w:themeColor="text1"/>
          <w:sz w:val="24"/>
          <w:szCs w:val="24"/>
          <w:rtl/>
          <w:lang w:bidi="fa-IR"/>
        </w:rPr>
      </w:pPr>
      <w:r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-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در صورت پرداخت كل مبلغ توسط استاد ميزبان از طريق اعتبار جذب شده از خارج از دانشگاه، محدوديت ساعت و مبلغ، اعمال نخواهد شد. </w:t>
      </w:r>
    </w:p>
    <w:p w:rsidR="00B1766B" w:rsidRPr="00EB6115" w:rsidRDefault="00B1766B" w:rsidP="00F24AD4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ماده 6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خروجی های قرارداد</w:t>
      </w:r>
    </w:p>
    <w:p w:rsidR="00A43CA3" w:rsidRDefault="005119CA" w:rsidP="00A43CA3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CA693E">
        <w:rPr>
          <w:rFonts w:asciiTheme="minorBidi" w:hAnsiTheme="minorBidi" w:cs="B Mitra" w:hint="cs"/>
          <w:b/>
          <w:bCs/>
          <w:sz w:val="24"/>
          <w:szCs w:val="24"/>
          <w:rtl/>
        </w:rPr>
        <w:t>6-1.</w:t>
      </w:r>
      <w:r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A43CA3" w:rsidRPr="00EB6115">
        <w:rPr>
          <w:rFonts w:asciiTheme="minorBidi" w:hAnsiTheme="minorBidi" w:cs="B Mitra" w:hint="cs"/>
          <w:sz w:val="24"/>
          <w:szCs w:val="24"/>
          <w:rtl/>
        </w:rPr>
        <w:t xml:space="preserve">استاد </w:t>
      </w:r>
      <w:r w:rsidR="00A43CA3">
        <w:rPr>
          <w:rFonts w:asciiTheme="minorBidi" w:hAnsiTheme="minorBidi" w:cs="B Mitra" w:hint="cs"/>
          <w:sz w:val="24"/>
          <w:szCs w:val="24"/>
          <w:rtl/>
        </w:rPr>
        <w:t>پذیرنده</w:t>
      </w:r>
      <w:r w:rsidR="00A43CA3" w:rsidRPr="00EB6115">
        <w:rPr>
          <w:rFonts w:asciiTheme="minorBidi" w:hAnsiTheme="minorBidi" w:cs="B Mitra" w:hint="cs"/>
          <w:sz w:val="24"/>
          <w:szCs w:val="24"/>
          <w:rtl/>
        </w:rPr>
        <w:t xml:space="preserve"> و </w:t>
      </w:r>
      <w:r w:rsidR="00A43CA3">
        <w:rPr>
          <w:rFonts w:asciiTheme="minorBidi" w:hAnsiTheme="minorBidi" w:cs="B Mitra" w:hint="cs"/>
          <w:sz w:val="24"/>
          <w:szCs w:val="24"/>
          <w:rtl/>
        </w:rPr>
        <w:t>و دستیار پژوهشی مو</w:t>
      </w:r>
      <w:r w:rsidR="00A43CA3" w:rsidRPr="00EB6115">
        <w:rPr>
          <w:rFonts w:asciiTheme="minorBidi" w:hAnsiTheme="minorBidi" w:cs="B Mitra" w:hint="cs"/>
          <w:sz w:val="24"/>
          <w:szCs w:val="24"/>
          <w:rtl/>
        </w:rPr>
        <w:t xml:space="preserve">ظفند </w:t>
      </w:r>
      <w:r w:rsidR="00A43CA3">
        <w:rPr>
          <w:rFonts w:asciiTheme="minorBidi" w:hAnsiTheme="minorBidi" w:cs="B Mitra" w:hint="cs"/>
          <w:sz w:val="24"/>
          <w:szCs w:val="24"/>
          <w:rtl/>
        </w:rPr>
        <w:t xml:space="preserve">حداقل </w:t>
      </w:r>
      <w:r w:rsidR="00A43CA3" w:rsidRPr="008819BF">
        <w:rPr>
          <w:rFonts w:cs="B Mitra" w:hint="cs"/>
          <w:sz w:val="24"/>
          <w:szCs w:val="24"/>
          <w:rtl/>
        </w:rPr>
        <w:t xml:space="preserve">یک 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</w:rPr>
        <w:t xml:space="preserve">مقاله چاپ شده (یا گواهی پذیرش مقاله) در مجلات معتبر نمایه شده در پایگاه </w:t>
      </w:r>
      <w:r w:rsidR="00A43CA3" w:rsidRPr="00FC7037">
        <w:rPr>
          <w:rFonts w:asciiTheme="majorBidi" w:eastAsia="Times New Roman" w:hAnsiTheme="majorBidi" w:cs="B Mitra"/>
          <w:color w:val="000000" w:themeColor="text1"/>
          <w:sz w:val="24"/>
          <w:szCs w:val="24"/>
        </w:rPr>
        <w:t>JCR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 یا </w:t>
      </w:r>
      <w:r w:rsidR="00A43CA3" w:rsidRPr="00FC7037">
        <w:rPr>
          <w:rFonts w:eastAsia="Times New Roman" w:cs="B Mitra"/>
          <w:color w:val="000000" w:themeColor="text1"/>
          <w:sz w:val="24"/>
          <w:szCs w:val="24"/>
          <w:lang w:bidi="fa-IR"/>
        </w:rPr>
        <w:t>Scopus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 با رتبۀ </w:t>
      </w:r>
      <w:r w:rsidR="00A43CA3" w:rsidRPr="00FC7037">
        <w:rPr>
          <w:rFonts w:eastAsia="Times New Roman" w:cs="B Mitra"/>
          <w:color w:val="000000" w:themeColor="text1"/>
          <w:sz w:val="24"/>
          <w:szCs w:val="24"/>
          <w:lang w:bidi="fa-IR"/>
        </w:rPr>
        <w:t>Q2)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 یا </w:t>
      </w:r>
      <w:r w:rsidR="00A43CA3" w:rsidRPr="00FC7037">
        <w:rPr>
          <w:rFonts w:eastAsia="Times New Roman" w:cs="B Mitra"/>
          <w:color w:val="000000" w:themeColor="text1"/>
          <w:sz w:val="24"/>
          <w:szCs w:val="24"/>
          <w:lang w:bidi="fa-IR"/>
        </w:rPr>
        <w:t>(Q1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 یا علمی پژوهشی مورد تأیید وزارتین و نمایه شده در </w:t>
      </w:r>
      <w:r w:rsidR="00A43CA3" w:rsidRPr="00FC7037">
        <w:rPr>
          <w:rFonts w:eastAsia="Times New Roman" w:cs="B Mitra"/>
          <w:color w:val="000000" w:themeColor="text1"/>
          <w:sz w:val="24"/>
          <w:szCs w:val="24"/>
          <w:lang w:bidi="fa-IR"/>
        </w:rPr>
        <w:t>ISC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 با رتبۀ </w:t>
      </w:r>
      <w:r w:rsidR="00A43CA3" w:rsidRPr="00FC7037">
        <w:rPr>
          <w:rFonts w:eastAsia="Times New Roman" w:cs="B Mitra"/>
          <w:color w:val="000000" w:themeColor="text1"/>
          <w:sz w:val="24"/>
          <w:szCs w:val="24"/>
          <w:lang w:bidi="fa-IR"/>
        </w:rPr>
        <w:t>Q2)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 یا </w:t>
      </w:r>
      <w:r w:rsidR="00A43CA3" w:rsidRPr="00FC7037">
        <w:rPr>
          <w:rFonts w:eastAsia="Times New Roman" w:cs="B Mitra"/>
          <w:color w:val="000000" w:themeColor="text1"/>
          <w:sz w:val="24"/>
          <w:szCs w:val="24"/>
          <w:lang w:bidi="fa-IR"/>
        </w:rPr>
        <w:t>(Q1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43CA3" w:rsidRPr="00FC7037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مستخرج از فعالیت‌های پژوهشی خود در طول دوره</w:t>
      </w:r>
      <w:r w:rsidR="00A43CA3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 xml:space="preserve"> ارائه دهند.</w:t>
      </w:r>
    </w:p>
    <w:p w:rsidR="00880B5C" w:rsidRDefault="00880B5C" w:rsidP="00FD6458">
      <w:pPr>
        <w:bidi/>
        <w:ind w:left="-46"/>
        <w:jc w:val="both"/>
        <w:rPr>
          <w:rFonts w:cs="B Mitra"/>
          <w:sz w:val="24"/>
          <w:szCs w:val="24"/>
          <w:rtl/>
        </w:rPr>
      </w:pPr>
      <w:r w:rsidRPr="008C36EC">
        <w:rPr>
          <w:rFonts w:cs="B Mitra" w:hint="cs"/>
          <w:b/>
          <w:bCs/>
          <w:sz w:val="24"/>
          <w:szCs w:val="24"/>
          <w:rtl/>
        </w:rPr>
        <w:t xml:space="preserve">تبصره </w:t>
      </w:r>
      <w:r w:rsidR="00FD6458">
        <w:rPr>
          <w:rFonts w:cs="B Mitra" w:hint="cs"/>
          <w:b/>
          <w:bCs/>
          <w:sz w:val="24"/>
          <w:szCs w:val="24"/>
          <w:rtl/>
        </w:rPr>
        <w:t>2</w:t>
      </w:r>
      <w:r w:rsidRPr="008C36EC">
        <w:rPr>
          <w:rFonts w:cs="B Mitra" w:hint="cs"/>
          <w:b/>
          <w:bCs/>
          <w:sz w:val="24"/>
          <w:szCs w:val="24"/>
          <w:rtl/>
        </w:rPr>
        <w:t>.</w:t>
      </w:r>
      <w:r w:rsidRPr="008C36EC">
        <w:rPr>
          <w:rFonts w:cs="B Mitra" w:hint="cs"/>
          <w:sz w:val="24"/>
          <w:szCs w:val="24"/>
          <w:rtl/>
        </w:rPr>
        <w:t xml:space="preserve"> </w:t>
      </w:r>
      <w:r w:rsidRPr="001E68AD">
        <w:rPr>
          <w:rFonts w:cs="B Mitra" w:hint="cs"/>
          <w:sz w:val="24"/>
          <w:szCs w:val="24"/>
          <w:rtl/>
        </w:rPr>
        <w:t>در شرایط خاص که فعالیت پژوهشی منجر به تولید فناوری جدید، ثبت اختراع، تولید دانش فنی و یا ساخت محصول جدید شود، دستاوردها</w:t>
      </w:r>
      <w:r w:rsidR="000D221D" w:rsidRPr="001E68AD">
        <w:rPr>
          <w:rFonts w:cs="B Mitra" w:hint="cs"/>
          <w:sz w:val="24"/>
          <w:szCs w:val="24"/>
          <w:rtl/>
        </w:rPr>
        <w:t>ی مذکور</w:t>
      </w:r>
      <w:r w:rsidRPr="001E68AD">
        <w:rPr>
          <w:rFonts w:cs="B Mitra" w:hint="cs"/>
          <w:sz w:val="24"/>
          <w:szCs w:val="24"/>
          <w:rtl/>
        </w:rPr>
        <w:t xml:space="preserve"> با تأیید شورای پژوهش و فناوری دانشگاه می‌تواند جایگزین چاپ مقاله شود.</w:t>
      </w:r>
      <w:r w:rsidRPr="008C36EC">
        <w:rPr>
          <w:rFonts w:cs="B Mitra" w:hint="cs"/>
          <w:sz w:val="24"/>
          <w:szCs w:val="24"/>
          <w:rtl/>
        </w:rPr>
        <w:t xml:space="preserve"> </w:t>
      </w:r>
    </w:p>
    <w:p w:rsidR="00CA693E" w:rsidRDefault="00CA693E" w:rsidP="00FD6458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تبصره </w:t>
      </w:r>
      <w:r w:rsidR="00FD6458">
        <w:rPr>
          <w:rFonts w:asciiTheme="minorBidi" w:hAnsiTheme="minorBidi" w:cs="B Mitra" w:hint="cs"/>
          <w:b/>
          <w:bCs/>
          <w:sz w:val="24"/>
          <w:szCs w:val="24"/>
          <w:rtl/>
        </w:rPr>
        <w:t>3</w:t>
      </w:r>
      <w:r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Pr="001E68AD">
        <w:rPr>
          <w:rFonts w:asciiTheme="minorBidi" w:hAnsiTheme="minorBidi" w:cs="B Mitra" w:hint="cs"/>
          <w:sz w:val="24"/>
          <w:szCs w:val="24"/>
          <w:rtl/>
        </w:rPr>
        <w:t>استاد پذیرنده و پژوهشگر پسادکتری متعهد می‌شوند مقالاتی ر</w:t>
      </w:r>
      <w:r w:rsidR="00E74FBA" w:rsidRPr="001E68AD">
        <w:rPr>
          <w:rFonts w:asciiTheme="minorBidi" w:hAnsiTheme="minorBidi" w:cs="B Mitra" w:hint="cs"/>
          <w:sz w:val="24"/>
          <w:szCs w:val="24"/>
          <w:rtl/>
        </w:rPr>
        <w:t>ا که جهت چاپ به مجلات معتبر بین‌</w:t>
      </w:r>
      <w:r w:rsidRPr="001E68AD">
        <w:rPr>
          <w:rFonts w:asciiTheme="minorBidi" w:hAnsiTheme="minorBidi" w:cs="B Mitra" w:hint="cs"/>
          <w:sz w:val="24"/>
          <w:szCs w:val="24"/>
          <w:rtl/>
        </w:rPr>
        <w:t xml:space="preserve">المللی ارسال می‌نمایند اثری اصیل و برگرفته از یافته‌های طرح بوده و به هیچ عنوان نسخه‌برداری از آثار مؤلفان داخلی و خارجی نباشد. بدیهی است در صورت وجود هر گونه مشابهت یا تکراری بودن مقالات منتشر شده در هر نقطه از جهان، استاد پذیرنده و </w:t>
      </w:r>
      <w:r w:rsidR="00A43CA3" w:rsidRPr="001E68AD">
        <w:rPr>
          <w:rFonts w:asciiTheme="minorBidi" w:hAnsiTheme="minorBidi" w:cs="B Mitra" w:hint="cs"/>
          <w:sz w:val="24"/>
          <w:szCs w:val="24"/>
          <w:rtl/>
        </w:rPr>
        <w:t>دستیار پژوهشی</w:t>
      </w:r>
      <w:r w:rsidRPr="001E68AD">
        <w:rPr>
          <w:rFonts w:asciiTheme="minorBidi" w:hAnsiTheme="minorBidi" w:cs="B Mitra" w:hint="cs"/>
          <w:sz w:val="24"/>
          <w:szCs w:val="24"/>
          <w:rtl/>
        </w:rPr>
        <w:t xml:space="preserve"> پاسخگو بوده و خسارات مربوطه را جبران خواهند نمود.</w:t>
      </w:r>
    </w:p>
    <w:p w:rsidR="000A3F0D" w:rsidRDefault="000A3F0D" w:rsidP="00FD6458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0A3F0D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تبصره </w:t>
      </w:r>
      <w:r w:rsidR="00FD6458">
        <w:rPr>
          <w:rFonts w:asciiTheme="minorBidi" w:hAnsiTheme="minorBidi" w:cs="B Mitra" w:hint="cs"/>
          <w:b/>
          <w:bCs/>
          <w:sz w:val="24"/>
          <w:szCs w:val="24"/>
          <w:rtl/>
        </w:rPr>
        <w:t>4</w:t>
      </w:r>
      <w:r w:rsidRPr="000A3F0D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>
        <w:rPr>
          <w:rFonts w:asciiTheme="minorBidi" w:hAnsiTheme="minorBidi" w:cs="B Mitra" w:hint="cs"/>
          <w:sz w:val="24"/>
          <w:szCs w:val="24"/>
          <w:rtl/>
        </w:rPr>
        <w:t xml:space="preserve"> در صورتی که خروجی طرح موفقیت‌آمیز نباشد، </w:t>
      </w:r>
      <w:r w:rsidR="003A5FE9">
        <w:rPr>
          <w:rFonts w:asciiTheme="minorBidi" w:hAnsiTheme="minorBidi" w:cs="B Mitra" w:hint="cs"/>
          <w:sz w:val="24"/>
          <w:szCs w:val="24"/>
          <w:rtl/>
        </w:rPr>
        <w:t>استاد پذیرنده</w:t>
      </w:r>
      <w:r>
        <w:rPr>
          <w:rFonts w:asciiTheme="minorBidi" w:hAnsiTheme="minorBidi" w:cs="B Mitra" w:hint="cs"/>
          <w:sz w:val="24"/>
          <w:szCs w:val="24"/>
          <w:rtl/>
        </w:rPr>
        <w:t xml:space="preserve"> به مدت </w:t>
      </w:r>
      <w:r w:rsidR="003B3FAF">
        <w:rPr>
          <w:rFonts w:asciiTheme="minorBidi" w:hAnsiTheme="minorBidi" w:cs="B Mitra" w:hint="cs"/>
          <w:sz w:val="24"/>
          <w:szCs w:val="24"/>
          <w:rtl/>
        </w:rPr>
        <w:t>2</w:t>
      </w:r>
      <w:r>
        <w:rPr>
          <w:rFonts w:asciiTheme="minorBidi" w:hAnsiTheme="minorBidi" w:cs="B Mitra" w:hint="cs"/>
          <w:sz w:val="24"/>
          <w:szCs w:val="24"/>
          <w:rtl/>
        </w:rPr>
        <w:t xml:space="preserve"> سال از پذیرش </w:t>
      </w:r>
      <w:r w:rsidR="00A43CA3">
        <w:rPr>
          <w:rFonts w:asciiTheme="minorBidi" w:hAnsiTheme="minorBidi" w:cs="B Mitra" w:hint="cs"/>
          <w:sz w:val="24"/>
          <w:szCs w:val="24"/>
          <w:rtl/>
        </w:rPr>
        <w:t>دستیار پژوهشی</w:t>
      </w:r>
      <w:r w:rsidR="003A5FE9">
        <w:rPr>
          <w:rFonts w:asciiTheme="minorBidi" w:hAnsiTheme="minorBidi" w:cs="B Mitra" w:hint="cs"/>
          <w:sz w:val="24"/>
          <w:szCs w:val="24"/>
          <w:rtl/>
        </w:rPr>
        <w:t xml:space="preserve"> محروم خواهد بود.</w:t>
      </w:r>
    </w:p>
    <w:p w:rsidR="00A43CA3" w:rsidRPr="003E49DD" w:rsidRDefault="00A43CA3" w:rsidP="00FD6458">
      <w:pPr>
        <w:tabs>
          <w:tab w:val="left" w:pos="95"/>
        </w:tabs>
        <w:bidi/>
        <w:ind w:left="95"/>
        <w:jc w:val="both"/>
        <w:rPr>
          <w:rFonts w:eastAsia="Times New Roman" w:cs="B Mitra"/>
          <w:color w:val="000000" w:themeColor="text1"/>
          <w:sz w:val="24"/>
          <w:szCs w:val="24"/>
          <w:rtl/>
        </w:rPr>
      </w:pPr>
      <w:r w:rsidRPr="000A3F0D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تبصره </w:t>
      </w:r>
      <w:r w:rsidR="00FD6458">
        <w:rPr>
          <w:rFonts w:asciiTheme="minorBidi" w:hAnsiTheme="minorBidi" w:cs="B Mitra" w:hint="cs"/>
          <w:b/>
          <w:bCs/>
          <w:sz w:val="24"/>
          <w:szCs w:val="24"/>
          <w:rtl/>
        </w:rPr>
        <w:t>5</w:t>
      </w:r>
      <w:r w:rsidRPr="000A3F0D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در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صورت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عدم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انجام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تعهدات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یاد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شده،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می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>‌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بایست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پژوهشگر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نسبت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به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استرداد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مبالغ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دریافتی اقدام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و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فیش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آن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را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به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مدیریت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امور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پژوهشی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دانشگاه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تسلیم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نماید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>.</w:t>
      </w:r>
    </w:p>
    <w:p w:rsidR="00A43CA3" w:rsidRDefault="00231A7B" w:rsidP="0045414D">
      <w:pPr>
        <w:tabs>
          <w:tab w:val="left" w:pos="7892"/>
          <w:tab w:val="left" w:pos="9168"/>
        </w:tabs>
        <w:bidi/>
        <w:spacing w:after="100" w:afterAutospacing="1"/>
        <w:ind w:left="95"/>
        <w:jc w:val="both"/>
        <w:rPr>
          <w:rFonts w:asciiTheme="minorBidi" w:hAnsiTheme="minorBidi" w:cs="B Mitra"/>
          <w:b/>
          <w:bCs/>
          <w:sz w:val="26"/>
          <w:szCs w:val="26"/>
          <w:rtl/>
        </w:rPr>
      </w:pPr>
      <w:r>
        <w:rPr>
          <w:rFonts w:asciiTheme="minorBidi" w:hAnsiTheme="minorBidi" w:cs="B Mitra" w:hint="cs"/>
          <w:b/>
          <w:bCs/>
          <w:sz w:val="26"/>
          <w:szCs w:val="26"/>
          <w:rtl/>
        </w:rPr>
        <w:t>-</w:t>
      </w:r>
      <w:r w:rsidR="00CA693E" w:rsidRPr="00EB6115">
        <w:rPr>
          <w:rFonts w:asciiTheme="minorBidi" w:hAnsiTheme="minorBidi" w:cs="B Mitra" w:hint="cs"/>
          <w:sz w:val="26"/>
          <w:szCs w:val="26"/>
          <w:rtl/>
        </w:rPr>
        <w:t xml:space="preserve"> </w:t>
      </w:r>
      <w:r w:rsidR="00A43CA3">
        <w:rPr>
          <w:rFonts w:eastAsia="Times New Roman" w:cs="B Mitra" w:hint="cs"/>
          <w:sz w:val="24"/>
          <w:szCs w:val="24"/>
          <w:rtl/>
        </w:rPr>
        <w:t>مالکیت فکری اعم از حقوق مادی و معنوی ناشی از کلیۀ فعالیت‌های انجام شده توسط دستیار پژوهشی مانند ثبت اختراع و توسعۀ دانش فنی متعلق به دانشگاه بوده و تابع قوانین حاکم و ضوابط مقررات دانشگاه است و دستیار پژوهشی حق استفاده، واگذاری و استفاده بدون اجازۀ کتبی دانشگاه را ندارد. در مورد مستندات علمی، ترتیب درج نام نویسندگان و نقش آن‌ها توسط استاد میزبان تعیین خواهد شد.</w:t>
      </w:r>
    </w:p>
    <w:p w:rsidR="00CA693E" w:rsidRPr="00EB6115" w:rsidRDefault="00CA693E" w:rsidP="00FD6458">
      <w:pPr>
        <w:bidi/>
        <w:jc w:val="both"/>
        <w:rPr>
          <w:rFonts w:asciiTheme="minorBidi" w:hAnsiTheme="minorBidi" w:cs="B Mitra"/>
          <w:sz w:val="26"/>
          <w:szCs w:val="26"/>
          <w:rtl/>
        </w:rPr>
      </w:pPr>
      <w:r w:rsidRPr="00EB6115">
        <w:rPr>
          <w:rFonts w:asciiTheme="minorBidi" w:hAnsiTheme="minorBidi" w:cs="B Mitra" w:hint="cs"/>
          <w:b/>
          <w:bCs/>
          <w:sz w:val="26"/>
          <w:szCs w:val="26"/>
          <w:rtl/>
        </w:rPr>
        <w:t xml:space="preserve">تبصره </w:t>
      </w:r>
      <w:r w:rsidR="00FD6458">
        <w:rPr>
          <w:rFonts w:asciiTheme="minorBidi" w:hAnsiTheme="minorBidi" w:cs="B Mitra" w:hint="cs"/>
          <w:b/>
          <w:bCs/>
          <w:sz w:val="26"/>
          <w:szCs w:val="26"/>
          <w:rtl/>
        </w:rPr>
        <w:t>6</w:t>
      </w:r>
      <w:r>
        <w:rPr>
          <w:rFonts w:asciiTheme="minorBidi" w:hAnsiTheme="minorBidi" w:cs="B Mitra" w:hint="cs"/>
          <w:b/>
          <w:bCs/>
          <w:sz w:val="26"/>
          <w:szCs w:val="26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6"/>
          <w:szCs w:val="26"/>
          <w:rtl/>
        </w:rPr>
        <w:t xml:space="preserve"> </w:t>
      </w:r>
      <w:r w:rsidRPr="00EB6115">
        <w:rPr>
          <w:rFonts w:asciiTheme="minorBidi" w:hAnsiTheme="minorBidi" w:cs="B Mitra" w:hint="cs"/>
          <w:sz w:val="26"/>
          <w:szCs w:val="26"/>
          <w:rtl/>
        </w:rPr>
        <w:t>در بخش «تقدیر و تشکر» مقاله بایستی به شماره قرارداد مطابق متن نمونه زیر اشاره گردد:</w:t>
      </w:r>
    </w:p>
    <w:p w:rsidR="00CA693E" w:rsidRDefault="00CA693E" w:rsidP="0045414D">
      <w:pPr>
        <w:bidi/>
        <w:spacing w:after="0"/>
        <w:ind w:left="95"/>
        <w:jc w:val="both"/>
        <w:rPr>
          <w:rFonts w:asciiTheme="minorBidi" w:hAnsiTheme="minorBidi" w:cs="B Mitra"/>
          <w:b/>
          <w:bCs/>
          <w:sz w:val="20"/>
          <w:szCs w:val="20"/>
          <w:rtl/>
        </w:rPr>
      </w:pPr>
      <w:r w:rsidRPr="00EB6115">
        <w:rPr>
          <w:rFonts w:asciiTheme="minorBidi" w:hAnsiTheme="minorBidi" w:cs="B Mitra" w:hint="eastAsia"/>
          <w:b/>
          <w:bCs/>
          <w:sz w:val="20"/>
          <w:szCs w:val="20"/>
          <w:rtl/>
        </w:rPr>
        <w:t>ا</w:t>
      </w:r>
      <w:r w:rsidRPr="00EB6115">
        <w:rPr>
          <w:rFonts w:asciiTheme="minorBidi" w:hAnsiTheme="minorBidi" w:cs="B Mitra" w:hint="cs"/>
          <w:b/>
          <w:bCs/>
          <w:sz w:val="20"/>
          <w:szCs w:val="20"/>
          <w:rtl/>
        </w:rPr>
        <w:t>ی</w:t>
      </w:r>
      <w:r w:rsidRPr="00EB6115">
        <w:rPr>
          <w:rFonts w:asciiTheme="minorBidi" w:hAnsiTheme="minorBidi" w:cs="B Mitra" w:hint="eastAsia"/>
          <w:b/>
          <w:bCs/>
          <w:sz w:val="20"/>
          <w:szCs w:val="20"/>
          <w:rtl/>
        </w:rPr>
        <w:t>ن</w:t>
      </w:r>
      <w:r w:rsidRPr="00EB6115">
        <w:rPr>
          <w:rFonts w:asciiTheme="minorBidi" w:hAnsiTheme="minorBidi" w:cs="B Mitra"/>
          <w:b/>
          <w:bCs/>
          <w:sz w:val="20"/>
          <w:szCs w:val="20"/>
          <w:rtl/>
        </w:rPr>
        <w:t xml:space="preserve"> مقاله از طرح </w:t>
      </w:r>
      <w:r w:rsidR="00231A7B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دستیار پژوهشی </w:t>
      </w:r>
      <w:r w:rsidRPr="00EB6115">
        <w:rPr>
          <w:rFonts w:asciiTheme="minorBidi" w:hAnsiTheme="minorBidi" w:cs="B Mitra"/>
          <w:b/>
          <w:bCs/>
          <w:sz w:val="20"/>
          <w:szCs w:val="20"/>
          <w:rtl/>
        </w:rPr>
        <w:t xml:space="preserve">دانشگاه </w:t>
      </w:r>
      <w:r w:rsidRPr="00EB6115">
        <w:rPr>
          <w:rFonts w:asciiTheme="minorBidi" w:hAnsiTheme="minorBidi" w:cs="B Mitra" w:hint="cs"/>
          <w:b/>
          <w:bCs/>
          <w:sz w:val="20"/>
          <w:szCs w:val="20"/>
          <w:rtl/>
        </w:rPr>
        <w:t>شهیدمدنی آذربایجان</w:t>
      </w:r>
      <w:r w:rsidRPr="00EB6115">
        <w:rPr>
          <w:rFonts w:asciiTheme="minorBidi" w:hAnsiTheme="minorBidi" w:cs="B Mitra"/>
          <w:b/>
          <w:bCs/>
          <w:sz w:val="20"/>
          <w:szCs w:val="20"/>
          <w:rtl/>
        </w:rPr>
        <w:t xml:space="preserve"> با شماره قرارداد ...................</w:t>
      </w:r>
      <w:r w:rsidRPr="00EB6115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 </w:t>
      </w:r>
      <w:r w:rsidRPr="00EB6115">
        <w:rPr>
          <w:rFonts w:asciiTheme="minorBidi" w:hAnsiTheme="minorBidi" w:cs="B Mitra"/>
          <w:b/>
          <w:bCs/>
          <w:sz w:val="20"/>
          <w:szCs w:val="20"/>
          <w:rtl/>
        </w:rPr>
        <w:t>استخراج گرد</w:t>
      </w:r>
      <w:r w:rsidRPr="00EB6115">
        <w:rPr>
          <w:rFonts w:asciiTheme="minorBidi" w:hAnsiTheme="minorBidi" w:cs="B Mitra" w:hint="cs"/>
          <w:b/>
          <w:bCs/>
          <w:sz w:val="20"/>
          <w:szCs w:val="20"/>
          <w:rtl/>
        </w:rPr>
        <w:t>ی</w:t>
      </w:r>
      <w:r w:rsidRPr="00EB6115">
        <w:rPr>
          <w:rFonts w:asciiTheme="minorBidi" w:hAnsiTheme="minorBidi" w:cs="B Mitra" w:hint="eastAsia"/>
          <w:b/>
          <w:bCs/>
          <w:sz w:val="20"/>
          <w:szCs w:val="20"/>
          <w:rtl/>
        </w:rPr>
        <w:t>ده</w:t>
      </w:r>
      <w:r w:rsidRPr="00EB6115">
        <w:rPr>
          <w:rFonts w:asciiTheme="minorBidi" w:hAnsiTheme="minorBidi" w:cs="B Mitra"/>
          <w:b/>
          <w:bCs/>
          <w:sz w:val="20"/>
          <w:szCs w:val="20"/>
          <w:rtl/>
        </w:rPr>
        <w:t xml:space="preserve"> است.</w:t>
      </w:r>
    </w:p>
    <w:p w:rsidR="009C1A14" w:rsidRPr="00EB6115" w:rsidRDefault="009C1A14" w:rsidP="009C1A14">
      <w:pPr>
        <w:bidi/>
        <w:spacing w:after="0"/>
        <w:ind w:left="180"/>
        <w:jc w:val="both"/>
        <w:rPr>
          <w:rFonts w:asciiTheme="minorBidi" w:hAnsiTheme="minorBidi" w:cs="B Mitra"/>
          <w:b/>
          <w:bCs/>
          <w:sz w:val="20"/>
          <w:szCs w:val="20"/>
          <w:rtl/>
        </w:rPr>
      </w:pPr>
    </w:p>
    <w:p w:rsidR="00CA693E" w:rsidRPr="00EB6115" w:rsidRDefault="004B5CE2" w:rsidP="00F01581">
      <w:pPr>
        <w:jc w:val="both"/>
        <w:rPr>
          <w:rFonts w:asciiTheme="minorBidi" w:hAnsiTheme="minorBidi" w:cs="B Mitra"/>
          <w:b/>
          <w:bCs/>
          <w:sz w:val="18"/>
          <w:szCs w:val="18"/>
        </w:rPr>
      </w:pPr>
      <w:r w:rsidRPr="00EB6115">
        <w:rPr>
          <w:rFonts w:asciiTheme="minorBidi" w:hAnsiTheme="minorBidi" w:cs="B Mitra"/>
          <w:b/>
          <w:bCs/>
          <w:sz w:val="18"/>
          <w:szCs w:val="18"/>
        </w:rPr>
        <w:t>Acknowledgement</w:t>
      </w:r>
    </w:p>
    <w:p w:rsidR="00CA693E" w:rsidRPr="00EB6115" w:rsidRDefault="00CA693E" w:rsidP="00F01581">
      <w:pPr>
        <w:pStyle w:val="HTMLPreformatted"/>
        <w:spacing w:after="240"/>
        <w:rPr>
          <w:rFonts w:asciiTheme="minorBidi" w:hAnsiTheme="minorBidi" w:cs="B Mitra"/>
          <w:b/>
          <w:bCs/>
          <w:sz w:val="18"/>
          <w:szCs w:val="18"/>
          <w:rtl/>
        </w:rPr>
      </w:pPr>
      <w:r w:rsidRPr="00EB6115">
        <w:rPr>
          <w:rFonts w:asciiTheme="minorBidi" w:hAnsiTheme="minorBidi" w:cs="B Mitra"/>
          <w:b/>
          <w:bCs/>
          <w:sz w:val="18"/>
          <w:szCs w:val="18"/>
        </w:rPr>
        <w:t xml:space="preserve">This </w:t>
      </w:r>
      <w:r w:rsidR="004B5CE2">
        <w:rPr>
          <w:rFonts w:asciiTheme="minorBidi" w:hAnsiTheme="minorBidi" w:cs="B Mitra"/>
          <w:b/>
          <w:bCs/>
          <w:sz w:val="18"/>
          <w:szCs w:val="18"/>
        </w:rPr>
        <w:t>paper</w:t>
      </w:r>
      <w:r w:rsidRPr="00EB6115">
        <w:rPr>
          <w:rFonts w:asciiTheme="minorBidi" w:hAnsiTheme="minorBidi" w:cs="B Mitra"/>
          <w:b/>
          <w:bCs/>
          <w:sz w:val="18"/>
          <w:szCs w:val="18"/>
        </w:rPr>
        <w:t xml:space="preserve"> </w:t>
      </w:r>
      <w:r w:rsidR="004B5CE2">
        <w:rPr>
          <w:rFonts w:asciiTheme="minorBidi" w:hAnsiTheme="minorBidi" w:cs="B Mitra"/>
          <w:b/>
          <w:bCs/>
          <w:sz w:val="18"/>
          <w:szCs w:val="18"/>
        </w:rPr>
        <w:t xml:space="preserve">has been extracted from the </w:t>
      </w:r>
      <w:r w:rsidR="00231A7B" w:rsidRPr="00231A7B">
        <w:rPr>
          <w:rFonts w:asciiTheme="minorBidi" w:hAnsiTheme="minorBidi" w:cs="B Mitra"/>
          <w:b/>
          <w:bCs/>
          <w:sz w:val="18"/>
          <w:szCs w:val="18"/>
        </w:rPr>
        <w:t>Research assistant</w:t>
      </w:r>
      <w:r w:rsidR="00231A7B">
        <w:t xml:space="preserve"> </w:t>
      </w:r>
      <w:r w:rsidR="004B5CE2">
        <w:rPr>
          <w:rFonts w:asciiTheme="minorBidi" w:hAnsiTheme="minorBidi" w:cs="B Mitra"/>
          <w:b/>
          <w:bCs/>
          <w:sz w:val="18"/>
          <w:szCs w:val="18"/>
        </w:rPr>
        <w:t>project of</w:t>
      </w:r>
      <w:r w:rsidRPr="00EB6115">
        <w:rPr>
          <w:rFonts w:asciiTheme="minorBidi" w:hAnsiTheme="minorBidi" w:cs="B Mitra"/>
          <w:b/>
          <w:bCs/>
          <w:sz w:val="18"/>
          <w:szCs w:val="18"/>
        </w:rPr>
        <w:t xml:space="preserve"> </w:t>
      </w:r>
      <w:proofErr w:type="spellStart"/>
      <w:r w:rsidRPr="00EB6115">
        <w:rPr>
          <w:rFonts w:asciiTheme="minorBidi" w:hAnsiTheme="minorBidi" w:cs="B Mitra"/>
          <w:b/>
          <w:bCs/>
          <w:sz w:val="18"/>
          <w:szCs w:val="18"/>
        </w:rPr>
        <w:t>Azarbaijan</w:t>
      </w:r>
      <w:proofErr w:type="spellEnd"/>
      <w:r w:rsidRPr="00EB6115">
        <w:rPr>
          <w:rFonts w:asciiTheme="minorBidi" w:hAnsiTheme="minorBidi" w:cs="B Mitra"/>
          <w:b/>
          <w:bCs/>
          <w:sz w:val="18"/>
          <w:szCs w:val="18"/>
        </w:rPr>
        <w:t xml:space="preserve"> </w:t>
      </w:r>
      <w:proofErr w:type="spellStart"/>
      <w:r w:rsidRPr="00EB6115">
        <w:rPr>
          <w:rFonts w:asciiTheme="minorBidi" w:hAnsiTheme="minorBidi" w:cs="B Mitra"/>
          <w:b/>
          <w:bCs/>
          <w:sz w:val="18"/>
          <w:szCs w:val="18"/>
        </w:rPr>
        <w:t>Shahid</w:t>
      </w:r>
      <w:proofErr w:type="spellEnd"/>
      <w:r w:rsidRPr="00EB6115">
        <w:rPr>
          <w:rFonts w:asciiTheme="minorBidi" w:hAnsiTheme="minorBidi" w:cs="B Mitra"/>
          <w:b/>
          <w:bCs/>
          <w:sz w:val="18"/>
          <w:szCs w:val="18"/>
        </w:rPr>
        <w:t xml:space="preserve"> </w:t>
      </w:r>
      <w:proofErr w:type="spellStart"/>
      <w:r w:rsidRPr="00EB6115">
        <w:rPr>
          <w:rFonts w:asciiTheme="minorBidi" w:hAnsiTheme="minorBidi" w:cs="B Mitra"/>
          <w:b/>
          <w:bCs/>
          <w:sz w:val="18"/>
          <w:szCs w:val="18"/>
        </w:rPr>
        <w:t>Madani</w:t>
      </w:r>
      <w:proofErr w:type="spellEnd"/>
      <w:r w:rsidRPr="00EB6115">
        <w:rPr>
          <w:rFonts w:ascii="Times New Roman" w:hAnsi="Times New Roman" w:cs="B Mitra"/>
          <w:b/>
          <w:bCs/>
          <w:sz w:val="24"/>
          <w:szCs w:val="24"/>
        </w:rPr>
        <w:t xml:space="preserve"> </w:t>
      </w:r>
      <w:proofErr w:type="gramStart"/>
      <w:r w:rsidRPr="00EB6115">
        <w:rPr>
          <w:rFonts w:asciiTheme="minorBidi" w:hAnsiTheme="minorBidi" w:cs="B Mitra"/>
          <w:b/>
          <w:bCs/>
          <w:sz w:val="18"/>
          <w:szCs w:val="18"/>
        </w:rPr>
        <w:t xml:space="preserve">University  </w:t>
      </w:r>
      <w:r w:rsidR="004B5CE2">
        <w:rPr>
          <w:rFonts w:asciiTheme="minorBidi" w:hAnsiTheme="minorBidi" w:cs="B Mitra"/>
          <w:b/>
          <w:bCs/>
          <w:sz w:val="18"/>
          <w:szCs w:val="18"/>
        </w:rPr>
        <w:t>under</w:t>
      </w:r>
      <w:proofErr w:type="gramEnd"/>
      <w:r w:rsidR="004B5CE2">
        <w:rPr>
          <w:rFonts w:asciiTheme="minorBidi" w:hAnsiTheme="minorBidi" w:cs="B Mitra"/>
          <w:b/>
          <w:bCs/>
          <w:sz w:val="18"/>
          <w:szCs w:val="18"/>
        </w:rPr>
        <w:t xml:space="preserve"> grant contract number…</w:t>
      </w:r>
    </w:p>
    <w:p w:rsidR="00B1766B" w:rsidRPr="00EB6115" w:rsidRDefault="00CA693E" w:rsidP="00F01581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4D4EB3">
        <w:rPr>
          <w:rFonts w:asciiTheme="minorBidi" w:hAnsiTheme="minorBidi" w:cs="B Mitra" w:hint="cs"/>
          <w:b/>
          <w:bCs/>
          <w:sz w:val="24"/>
          <w:szCs w:val="24"/>
          <w:rtl/>
        </w:rPr>
        <w:t>6-2</w:t>
      </w:r>
      <w:r w:rsidR="00F01581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. </w:t>
      </w:r>
      <w:r w:rsidR="00B1766B" w:rsidRPr="001E68AD">
        <w:rPr>
          <w:rFonts w:asciiTheme="minorBidi" w:hAnsiTheme="minorBidi" w:cs="B Mitra" w:hint="cs"/>
          <w:sz w:val="24"/>
          <w:szCs w:val="24"/>
          <w:rtl/>
        </w:rPr>
        <w:t xml:space="preserve">استاد </w:t>
      </w:r>
      <w:r w:rsidR="00880B5C" w:rsidRPr="001E68AD">
        <w:rPr>
          <w:rFonts w:asciiTheme="minorBidi" w:hAnsiTheme="minorBidi" w:cs="B Mitra" w:hint="cs"/>
          <w:sz w:val="24"/>
          <w:szCs w:val="24"/>
          <w:rtl/>
        </w:rPr>
        <w:t>پذیرنده</w:t>
      </w:r>
      <w:r w:rsidR="00B1766B" w:rsidRPr="001E68AD">
        <w:rPr>
          <w:rFonts w:asciiTheme="minorBidi" w:hAnsiTheme="minorBidi" w:cs="B Mitra" w:hint="cs"/>
          <w:sz w:val="24"/>
          <w:szCs w:val="24"/>
          <w:rtl/>
        </w:rPr>
        <w:t xml:space="preserve"> و </w:t>
      </w:r>
      <w:r w:rsidR="00F01581" w:rsidRPr="001E68AD">
        <w:rPr>
          <w:rFonts w:asciiTheme="minorBidi" w:hAnsiTheme="minorBidi" w:cs="B Mitra" w:hint="cs"/>
          <w:sz w:val="24"/>
          <w:szCs w:val="24"/>
          <w:rtl/>
        </w:rPr>
        <w:t>دستیار پژوهشی</w:t>
      </w:r>
      <w:r w:rsidR="00B1766B" w:rsidRPr="001E68AD">
        <w:rPr>
          <w:rFonts w:asciiTheme="minorBidi" w:hAnsiTheme="minorBidi" w:cs="B Mitra" w:hint="cs"/>
          <w:sz w:val="24"/>
          <w:szCs w:val="24"/>
          <w:rtl/>
        </w:rPr>
        <w:t xml:space="preserve"> م</w:t>
      </w:r>
      <w:r w:rsidR="007F4134" w:rsidRPr="001E68AD">
        <w:rPr>
          <w:rFonts w:asciiTheme="minorBidi" w:hAnsiTheme="minorBidi" w:cs="B Mitra" w:hint="cs"/>
          <w:sz w:val="24"/>
          <w:szCs w:val="24"/>
          <w:rtl/>
        </w:rPr>
        <w:t>و</w:t>
      </w:r>
      <w:r w:rsidR="00B1766B" w:rsidRPr="001E68AD">
        <w:rPr>
          <w:rFonts w:asciiTheme="minorBidi" w:hAnsiTheme="minorBidi" w:cs="B Mitra" w:hint="cs"/>
          <w:sz w:val="24"/>
          <w:szCs w:val="24"/>
          <w:rtl/>
        </w:rPr>
        <w:t>ظفند در پایان دوره</w:t>
      </w:r>
      <w:r w:rsidR="0008509E" w:rsidRPr="001E68AD">
        <w:rPr>
          <w:rFonts w:asciiTheme="minorBidi" w:hAnsiTheme="minorBidi" w:cs="B Mitra" w:hint="cs"/>
          <w:sz w:val="24"/>
          <w:szCs w:val="24"/>
          <w:rtl/>
        </w:rPr>
        <w:t>،</w:t>
      </w:r>
      <w:r w:rsidR="0012253C" w:rsidRPr="001E68AD">
        <w:rPr>
          <w:rFonts w:asciiTheme="minorBidi" w:hAnsiTheme="minorBidi" w:cs="B Mitra" w:hint="cs"/>
          <w:sz w:val="24"/>
          <w:szCs w:val="24"/>
          <w:rtl/>
        </w:rPr>
        <w:t xml:space="preserve"> فایل</w:t>
      </w:r>
      <w:r w:rsidR="00B1766B" w:rsidRPr="001E68AD">
        <w:rPr>
          <w:rFonts w:asciiTheme="minorBidi" w:hAnsiTheme="minorBidi" w:cs="B Mitra" w:hint="cs"/>
          <w:sz w:val="24"/>
          <w:szCs w:val="24"/>
          <w:rtl/>
        </w:rPr>
        <w:t xml:space="preserve"> نتایج حاصل از طرح را در قالب گزارش </w:t>
      </w:r>
      <w:r w:rsidR="007F4134" w:rsidRPr="001E68AD">
        <w:rPr>
          <w:rFonts w:asciiTheme="minorBidi" w:hAnsiTheme="minorBidi" w:cs="B Mitra" w:hint="cs"/>
          <w:sz w:val="24"/>
          <w:szCs w:val="24"/>
          <w:rtl/>
        </w:rPr>
        <w:t xml:space="preserve">تدوین شده و همچنین چکیده دستاورد طرح را در قالب یک صفحه </w:t>
      </w:r>
      <w:r w:rsidR="0012253C" w:rsidRPr="001E68AD">
        <w:rPr>
          <w:rFonts w:asciiTheme="minorBidi" w:hAnsiTheme="minorBidi" w:cs="B Mitra" w:hint="cs"/>
          <w:sz w:val="24"/>
          <w:szCs w:val="24"/>
          <w:rtl/>
        </w:rPr>
        <w:t xml:space="preserve">در سامانۀ مدیریت اطلاعات پژوهشی </w:t>
      </w:r>
      <w:r w:rsidR="00825B04" w:rsidRPr="001E68AD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(ژیرو) </w:t>
      </w:r>
      <w:r w:rsidR="007F4134" w:rsidRPr="001E68AD">
        <w:rPr>
          <w:rFonts w:asciiTheme="minorBidi" w:hAnsiTheme="minorBidi" w:cs="B Mitra" w:hint="cs"/>
          <w:sz w:val="24"/>
          <w:szCs w:val="24"/>
          <w:rtl/>
        </w:rPr>
        <w:t>بارگذاری نموده</w:t>
      </w:r>
      <w:r w:rsidR="0008509E" w:rsidRPr="001E68AD">
        <w:rPr>
          <w:rFonts w:asciiTheme="minorBidi" w:hAnsiTheme="minorBidi" w:cs="B Mitra" w:hint="cs"/>
          <w:sz w:val="24"/>
          <w:szCs w:val="24"/>
          <w:rtl/>
        </w:rPr>
        <w:t>،</w:t>
      </w:r>
      <w:r w:rsidR="007F4134" w:rsidRPr="001E68AD">
        <w:rPr>
          <w:rFonts w:asciiTheme="minorBidi" w:hAnsiTheme="minorBidi" w:cs="B Mitra" w:hint="cs"/>
          <w:sz w:val="24"/>
          <w:szCs w:val="24"/>
          <w:rtl/>
        </w:rPr>
        <w:t xml:space="preserve"> از طریق گروه و دانشکده به مدیریت امور پژوهشی دان</w:t>
      </w:r>
      <w:r w:rsidR="00B1766B" w:rsidRPr="001E68AD">
        <w:rPr>
          <w:rFonts w:asciiTheme="minorBidi" w:hAnsiTheme="minorBidi" w:cs="B Mitra" w:hint="cs"/>
          <w:sz w:val="24"/>
          <w:szCs w:val="24"/>
          <w:rtl/>
        </w:rPr>
        <w:t xml:space="preserve">شگاه </w:t>
      </w:r>
      <w:r w:rsidR="0012253C" w:rsidRPr="001E68AD">
        <w:rPr>
          <w:rFonts w:asciiTheme="minorBidi" w:hAnsiTheme="minorBidi" w:cs="B Mitra" w:hint="cs"/>
          <w:sz w:val="24"/>
          <w:szCs w:val="24"/>
          <w:rtl/>
        </w:rPr>
        <w:t>ارسال</w:t>
      </w:r>
      <w:r w:rsidR="00B1766B" w:rsidRPr="001E68AD">
        <w:rPr>
          <w:rFonts w:asciiTheme="minorBidi" w:hAnsiTheme="minorBidi" w:cs="B Mitra" w:hint="cs"/>
          <w:sz w:val="24"/>
          <w:szCs w:val="24"/>
          <w:rtl/>
        </w:rPr>
        <w:t xml:space="preserve"> نمایند.</w:t>
      </w:r>
      <w:r w:rsidR="00B1766B" w:rsidRPr="00A91493">
        <w:rPr>
          <w:rFonts w:asciiTheme="minorBidi" w:hAnsiTheme="minorBidi" w:cs="B Mitra" w:hint="cs"/>
          <w:sz w:val="24"/>
          <w:szCs w:val="24"/>
          <w:rtl/>
        </w:rPr>
        <w:t xml:space="preserve"> </w:t>
      </w:r>
    </w:p>
    <w:p w:rsidR="00B1766B" w:rsidRPr="00EB6115" w:rsidRDefault="00CA693E" w:rsidP="00F24AD4">
      <w:pPr>
        <w:bidi/>
        <w:jc w:val="both"/>
        <w:rPr>
          <w:rFonts w:cs="B Mitra"/>
          <w:sz w:val="24"/>
          <w:szCs w:val="24"/>
          <w:rtl/>
        </w:rPr>
      </w:pPr>
      <w:r>
        <w:rPr>
          <w:rFonts w:asciiTheme="minorBidi" w:hAnsiTheme="minorBidi" w:cs="B Mitra" w:hint="cs"/>
          <w:b/>
          <w:bCs/>
          <w:sz w:val="24"/>
          <w:szCs w:val="24"/>
          <w:rtl/>
        </w:rPr>
        <w:t>6-3.</w:t>
      </w:r>
      <w:r w:rsidR="00B1766B" w:rsidRPr="00EB6115">
        <w:rPr>
          <w:rFonts w:asciiTheme="minorBidi" w:hAnsiTheme="minorBidi" w:cs="B Mitra" w:hint="cs"/>
          <w:sz w:val="24"/>
          <w:szCs w:val="24"/>
          <w:rtl/>
        </w:rPr>
        <w:t xml:space="preserve"> در خروجی های طرح اعم از مقاله یا گزارش </w:t>
      </w:r>
      <w:r w:rsidR="00B1766B" w:rsidRPr="00EB6115">
        <w:rPr>
          <w:rFonts w:cs="B Mitra" w:hint="cs"/>
          <w:sz w:val="24"/>
          <w:szCs w:val="24"/>
          <w:rtl/>
        </w:rPr>
        <w:t>بایستی آدرس صحیح دانشگاه به شکل ذیل ذکر شده باشد:</w:t>
      </w:r>
    </w:p>
    <w:p w:rsidR="00B1766B" w:rsidRPr="00EB6115" w:rsidRDefault="00B1766B" w:rsidP="00886986">
      <w:pPr>
        <w:bidi/>
        <w:spacing w:after="0"/>
        <w:ind w:left="709"/>
        <w:jc w:val="both"/>
        <w:rPr>
          <w:rFonts w:cs="B Mitra"/>
          <w:b/>
          <w:bCs/>
          <w:sz w:val="24"/>
          <w:szCs w:val="24"/>
          <w:rtl/>
        </w:rPr>
      </w:pPr>
      <w:r w:rsidRPr="00EB6115">
        <w:rPr>
          <w:rFonts w:cs="B Mitra" w:hint="cs"/>
          <w:b/>
          <w:bCs/>
          <w:sz w:val="24"/>
          <w:szCs w:val="24"/>
          <w:rtl/>
        </w:rPr>
        <w:t>به فارسی:                                    دانشگاه شهید مدنی آذربایجان</w:t>
      </w:r>
    </w:p>
    <w:p w:rsidR="00B1766B" w:rsidRPr="00EB6115" w:rsidRDefault="00B1766B" w:rsidP="00886986">
      <w:pPr>
        <w:bidi/>
        <w:spacing w:after="0"/>
        <w:ind w:left="709"/>
        <w:jc w:val="both"/>
        <w:rPr>
          <w:rFonts w:cs="B Mitra"/>
          <w:b/>
          <w:bCs/>
          <w:sz w:val="24"/>
          <w:szCs w:val="24"/>
        </w:rPr>
      </w:pPr>
      <w:r w:rsidRPr="00EB6115">
        <w:rPr>
          <w:rFonts w:cs="B Mitra" w:hint="cs"/>
          <w:b/>
          <w:bCs/>
          <w:sz w:val="24"/>
          <w:szCs w:val="24"/>
          <w:rtl/>
        </w:rPr>
        <w:t xml:space="preserve">به انگلیسی:               </w:t>
      </w:r>
      <w:proofErr w:type="spellStart"/>
      <w:r w:rsidRPr="00EB6115">
        <w:rPr>
          <w:rFonts w:ascii="Times New Roman" w:hAnsi="Times New Roman" w:cs="B Mitra"/>
          <w:b/>
          <w:bCs/>
          <w:sz w:val="24"/>
          <w:szCs w:val="24"/>
        </w:rPr>
        <w:t>Azarbaijan</w:t>
      </w:r>
      <w:proofErr w:type="spellEnd"/>
      <w:r w:rsidRPr="00EB6115">
        <w:rPr>
          <w:rFonts w:ascii="Times New Roman" w:hAnsi="Times New Roman" w:cs="B Mitra"/>
          <w:b/>
          <w:bCs/>
          <w:sz w:val="24"/>
          <w:szCs w:val="24"/>
        </w:rPr>
        <w:t xml:space="preserve"> </w:t>
      </w:r>
      <w:proofErr w:type="spellStart"/>
      <w:r w:rsidRPr="00EB6115">
        <w:rPr>
          <w:rFonts w:ascii="Times New Roman" w:hAnsi="Times New Roman" w:cs="B Mitra"/>
          <w:b/>
          <w:bCs/>
          <w:sz w:val="24"/>
          <w:szCs w:val="24"/>
        </w:rPr>
        <w:t>Shahid</w:t>
      </w:r>
      <w:proofErr w:type="spellEnd"/>
      <w:r w:rsidRPr="00EB6115">
        <w:rPr>
          <w:rFonts w:ascii="Times New Roman" w:hAnsi="Times New Roman" w:cs="B Mitra"/>
          <w:b/>
          <w:bCs/>
          <w:sz w:val="24"/>
          <w:szCs w:val="24"/>
        </w:rPr>
        <w:t xml:space="preserve"> </w:t>
      </w:r>
      <w:proofErr w:type="spellStart"/>
      <w:r w:rsidRPr="00EB6115">
        <w:rPr>
          <w:rFonts w:ascii="Times New Roman" w:hAnsi="Times New Roman" w:cs="B Mitra"/>
          <w:b/>
          <w:bCs/>
          <w:sz w:val="24"/>
          <w:szCs w:val="24"/>
        </w:rPr>
        <w:t>Madani</w:t>
      </w:r>
      <w:proofErr w:type="spellEnd"/>
      <w:r w:rsidRPr="00EB6115">
        <w:rPr>
          <w:rFonts w:ascii="Times New Roman" w:hAnsi="Times New Roman" w:cs="B Mitra"/>
          <w:b/>
          <w:bCs/>
          <w:sz w:val="24"/>
          <w:szCs w:val="24"/>
        </w:rPr>
        <w:t xml:space="preserve"> University</w:t>
      </w:r>
    </w:p>
    <w:p w:rsidR="00B1766B" w:rsidRPr="00EB6115" w:rsidRDefault="00B1766B" w:rsidP="00886986">
      <w:pPr>
        <w:bidi/>
        <w:ind w:left="709"/>
        <w:jc w:val="both"/>
        <w:rPr>
          <w:rFonts w:cs="B Mitra"/>
          <w:b/>
          <w:bCs/>
          <w:sz w:val="24"/>
          <w:szCs w:val="24"/>
          <w:rtl/>
        </w:rPr>
      </w:pPr>
      <w:r w:rsidRPr="00EB6115">
        <w:rPr>
          <w:rFonts w:cs="B Mitra" w:hint="cs"/>
          <w:b/>
          <w:bCs/>
          <w:sz w:val="24"/>
          <w:szCs w:val="24"/>
          <w:rtl/>
        </w:rPr>
        <w:t xml:space="preserve">به عربی:                                     </w:t>
      </w:r>
      <w:r w:rsidRPr="00A91493">
        <w:rPr>
          <w:rFonts w:cs="2  Badr" w:hint="cs"/>
          <w:b/>
          <w:bCs/>
          <w:sz w:val="24"/>
          <w:szCs w:val="24"/>
          <w:rtl/>
        </w:rPr>
        <w:t xml:space="preserve"> جامعۀ</w:t>
      </w:r>
      <w:r w:rsidRPr="00EB6115">
        <w:rPr>
          <w:rFonts w:cs="B Mitra" w:hint="cs"/>
          <w:b/>
          <w:bCs/>
          <w:sz w:val="24"/>
          <w:szCs w:val="24"/>
          <w:rtl/>
        </w:rPr>
        <w:t xml:space="preserve"> الشهید مدنی بأذربیجان</w:t>
      </w:r>
    </w:p>
    <w:p w:rsidR="00BF12AB" w:rsidRPr="003E49DD" w:rsidRDefault="00CA693E" w:rsidP="00BF12AB">
      <w:pPr>
        <w:tabs>
          <w:tab w:val="left" w:pos="7892"/>
          <w:tab w:val="left" w:pos="9168"/>
        </w:tabs>
        <w:bidi/>
        <w:spacing w:after="100" w:afterAutospacing="1"/>
        <w:ind w:left="95"/>
        <w:jc w:val="both"/>
        <w:rPr>
          <w:rFonts w:cs="B Mitra"/>
          <w:color w:val="000000" w:themeColor="text1"/>
          <w:rtl/>
        </w:rPr>
      </w:pPr>
      <w:r>
        <w:rPr>
          <w:rFonts w:asciiTheme="minorBidi" w:hAnsiTheme="minorBidi" w:cs="B Mitra" w:hint="cs"/>
          <w:b/>
          <w:bCs/>
          <w:sz w:val="24"/>
          <w:szCs w:val="24"/>
          <w:rtl/>
        </w:rPr>
        <w:t>6-4.</w:t>
      </w:r>
      <w:r w:rsidR="00B1766B" w:rsidRPr="00EB6115">
        <w:rPr>
          <w:rFonts w:asciiTheme="minorBidi" w:hAnsiTheme="minorBidi" w:cs="B Mitra" w:hint="cs"/>
          <w:sz w:val="26"/>
          <w:szCs w:val="26"/>
          <w:rtl/>
        </w:rPr>
        <w:t xml:space="preserve"> </w:t>
      </w:r>
      <w:r w:rsidR="00BF12AB" w:rsidRPr="003E49DD">
        <w:rPr>
          <w:rFonts w:cs="B Mitra"/>
          <w:color w:val="000000" w:themeColor="text1"/>
          <w:sz w:val="24"/>
          <w:szCs w:val="24"/>
          <w:rtl/>
        </w:rPr>
        <w:t>در صورت نیاز به همکاری با متخصصان خارج یا داخل دانشگاه، لازم است استاد پذیرنده دلایل توجیهی و</w:t>
      </w:r>
      <w:r w:rsidR="00BF12AB" w:rsidRPr="003E49DD">
        <w:rPr>
          <w:rFonts w:cs="B Mitra" w:hint="cs"/>
          <w:color w:val="000000" w:themeColor="text1"/>
          <w:sz w:val="24"/>
          <w:szCs w:val="24"/>
          <w:rtl/>
        </w:rPr>
        <w:t xml:space="preserve"> مشخصات </w:t>
      </w:r>
      <w:r w:rsidR="00BF12AB" w:rsidRPr="003E49DD">
        <w:rPr>
          <w:rFonts w:cs="B Mitra"/>
          <w:color w:val="000000" w:themeColor="text1"/>
          <w:sz w:val="24"/>
          <w:szCs w:val="24"/>
          <w:rtl/>
        </w:rPr>
        <w:t>همکاران</w:t>
      </w:r>
      <w:r w:rsidR="00BF12AB" w:rsidRPr="003E49DD">
        <w:rPr>
          <w:rFonts w:cs="B Mitra" w:hint="cs"/>
          <w:color w:val="000000" w:themeColor="text1"/>
          <w:rtl/>
        </w:rPr>
        <w:t xml:space="preserve"> </w:t>
      </w:r>
      <w:r w:rsidR="00BF12AB" w:rsidRPr="003E49DD">
        <w:rPr>
          <w:rFonts w:cs="B Mitra"/>
          <w:color w:val="000000" w:themeColor="text1"/>
          <w:sz w:val="24"/>
          <w:szCs w:val="24"/>
          <w:rtl/>
        </w:rPr>
        <w:t>را به</w:t>
      </w:r>
      <w:r w:rsidR="00BF12AB" w:rsidRPr="003E49DD">
        <w:rPr>
          <w:rFonts w:cs="B Mitra" w:hint="cs"/>
          <w:color w:val="000000" w:themeColor="text1"/>
          <w:sz w:val="24"/>
          <w:szCs w:val="24"/>
          <w:rtl/>
        </w:rPr>
        <w:t>‌</w:t>
      </w:r>
      <w:r w:rsidR="00BF12AB" w:rsidRPr="003E49DD">
        <w:rPr>
          <w:rFonts w:cs="B Mitra"/>
          <w:color w:val="000000" w:themeColor="text1"/>
          <w:sz w:val="24"/>
          <w:szCs w:val="24"/>
          <w:rtl/>
        </w:rPr>
        <w:t>صورت مکتوب به مدیریت امور پژوهشی اعلام و پس از اطمینان از حصول نتیجه اقدام نماید</w:t>
      </w:r>
      <w:r w:rsidR="00BF12AB" w:rsidRPr="003E49DD">
        <w:rPr>
          <w:rFonts w:cs="B Mitra"/>
          <w:color w:val="000000" w:themeColor="text1"/>
          <w:sz w:val="24"/>
          <w:szCs w:val="24"/>
        </w:rPr>
        <w:t>.</w:t>
      </w:r>
    </w:p>
    <w:p w:rsidR="003B3FAF" w:rsidRPr="003B3FAF" w:rsidRDefault="003B3FAF" w:rsidP="001F0AD2">
      <w:pPr>
        <w:bidi/>
        <w:spacing w:after="240"/>
        <w:jc w:val="both"/>
        <w:rPr>
          <w:rFonts w:asciiTheme="minorBidi" w:hAnsiTheme="minorBidi" w:cs="B Mitra"/>
          <w:sz w:val="26"/>
          <w:szCs w:val="26"/>
          <w:rtl/>
        </w:rPr>
      </w:pPr>
      <w:r>
        <w:rPr>
          <w:rFonts w:asciiTheme="minorBidi" w:hAnsiTheme="minorBidi" w:cs="B Mitra" w:hint="cs"/>
          <w:b/>
          <w:bCs/>
          <w:sz w:val="26"/>
          <w:szCs w:val="26"/>
          <w:rtl/>
          <w:lang w:bidi="fa-IR"/>
        </w:rPr>
        <w:t>6-5</w:t>
      </w:r>
      <w:r w:rsidRPr="001E68AD">
        <w:rPr>
          <w:rFonts w:asciiTheme="minorBidi" w:hAnsiTheme="minorBidi" w:cs="B Mitra" w:hint="cs"/>
          <w:b/>
          <w:bCs/>
          <w:sz w:val="26"/>
          <w:szCs w:val="26"/>
          <w:rtl/>
          <w:lang w:bidi="fa-IR"/>
        </w:rPr>
        <w:t xml:space="preserve">. </w:t>
      </w:r>
      <w:r w:rsidRPr="001E68AD">
        <w:rPr>
          <w:rFonts w:asciiTheme="minorBidi" w:hAnsiTheme="minorBidi" w:cs="B Mitra" w:hint="cs"/>
          <w:sz w:val="26"/>
          <w:szCs w:val="26"/>
          <w:rtl/>
        </w:rPr>
        <w:t xml:space="preserve">پژوهشگر بایستی جهت سپردن تعهد حقوقی مبنی بر انجام تعهدات مندرج در ماده </w:t>
      </w:r>
      <w:r w:rsidR="001F0AD2" w:rsidRPr="001E68AD">
        <w:rPr>
          <w:rFonts w:asciiTheme="minorBidi" w:hAnsiTheme="minorBidi" w:cs="B Mitra" w:hint="cs"/>
          <w:sz w:val="26"/>
          <w:szCs w:val="26"/>
          <w:rtl/>
        </w:rPr>
        <w:t>4</w:t>
      </w:r>
      <w:r w:rsidRPr="001E68AD">
        <w:rPr>
          <w:rFonts w:asciiTheme="minorBidi" w:hAnsiTheme="minorBidi" w:cs="B Mitra" w:hint="cs"/>
          <w:sz w:val="26"/>
          <w:szCs w:val="26"/>
          <w:rtl/>
        </w:rPr>
        <w:t xml:space="preserve"> دستورالعمل اجرایی </w:t>
      </w:r>
      <w:r w:rsidR="001F0AD2" w:rsidRPr="001E68AD">
        <w:rPr>
          <w:rFonts w:asciiTheme="minorBidi" w:hAnsiTheme="minorBidi" w:cs="B Mitra" w:hint="cs"/>
          <w:sz w:val="26"/>
          <w:szCs w:val="26"/>
          <w:rtl/>
        </w:rPr>
        <w:t>آیین‌نامه به‌کارگیری «دستیار پژوهشی» در دانشگاه‌ها و مؤسسات آموزش عالی و پژوهشی»</w:t>
      </w:r>
      <w:r w:rsidRPr="001E68AD">
        <w:rPr>
          <w:rFonts w:asciiTheme="minorBidi" w:hAnsiTheme="minorBidi" w:cs="B Mitra" w:hint="cs"/>
          <w:sz w:val="26"/>
          <w:szCs w:val="26"/>
          <w:rtl/>
        </w:rPr>
        <w:t>، به اداره امور حقوقی دانشگاه مراجعه نماید. بدیهی است در صورت عدم انجام تعهدات یاد شده، می‌بایست پژوهشگر نسبت به استرداد مبالغ دریافتی اقدام و فیش آن را به مدیریت امور پژوهشی دانشگاه تسلیم نماید.</w:t>
      </w:r>
      <w:r w:rsidRPr="003B3FAF">
        <w:rPr>
          <w:rFonts w:asciiTheme="minorBidi" w:hAnsiTheme="minorBidi" w:cs="B Mitra" w:hint="cs"/>
          <w:sz w:val="26"/>
          <w:szCs w:val="26"/>
          <w:rtl/>
        </w:rPr>
        <w:t xml:space="preserve"> </w:t>
      </w:r>
    </w:p>
    <w:p w:rsidR="00F24AD4" w:rsidRDefault="00B1766B" w:rsidP="00F24AD4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ماده 7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سایر موارد</w:t>
      </w:r>
    </w:p>
    <w:p w:rsidR="000D221D" w:rsidRDefault="00F24AD4" w:rsidP="001E68AD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به‌طور معمول طول دورۀ </w:t>
      </w:r>
      <w:r w:rsidR="003E3EC7">
        <w:rPr>
          <w:rFonts w:cs="B Mitra" w:hint="cs"/>
          <w:sz w:val="24"/>
          <w:szCs w:val="24"/>
          <w:rtl/>
        </w:rPr>
        <w:t>پسا</w:t>
      </w:r>
      <w:r>
        <w:rPr>
          <w:rFonts w:cs="B Mitra" w:hint="cs"/>
          <w:sz w:val="24"/>
          <w:szCs w:val="24"/>
          <w:rtl/>
        </w:rPr>
        <w:t>دکتری 12 ماه است</w:t>
      </w:r>
      <w:r w:rsidR="001E68AD">
        <w:rPr>
          <w:rFonts w:cs="B Mitra" w:hint="cs"/>
          <w:sz w:val="24"/>
          <w:szCs w:val="24"/>
          <w:rtl/>
        </w:rPr>
        <w:t xml:space="preserve">. </w:t>
      </w:r>
    </w:p>
    <w:p w:rsidR="00F24AD4" w:rsidRDefault="00F24AD4" w:rsidP="00BF12AB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دورۀ </w:t>
      </w:r>
      <w:r w:rsidR="00BF12AB">
        <w:rPr>
          <w:rFonts w:cs="B Mitra" w:hint="cs"/>
          <w:sz w:val="24"/>
          <w:szCs w:val="24"/>
          <w:rtl/>
        </w:rPr>
        <w:t>دستیار پژوهشی</w:t>
      </w:r>
      <w:r>
        <w:rPr>
          <w:rFonts w:cs="B Mitra" w:hint="cs"/>
          <w:sz w:val="24"/>
          <w:szCs w:val="24"/>
          <w:rtl/>
        </w:rPr>
        <w:t xml:space="preserve"> یک همکاری علمی</w:t>
      </w:r>
      <w:r w:rsidR="000D221D">
        <w:rPr>
          <w:rFonts w:cs="B Mitra" w:hint="cs"/>
          <w:sz w:val="24"/>
          <w:szCs w:val="24"/>
          <w:rtl/>
        </w:rPr>
        <w:t xml:space="preserve"> و پژوهشی</w:t>
      </w:r>
      <w:r>
        <w:rPr>
          <w:rFonts w:cs="B Mitra" w:hint="cs"/>
          <w:sz w:val="24"/>
          <w:szCs w:val="24"/>
          <w:rtl/>
        </w:rPr>
        <w:t xml:space="preserve"> مقطعی بین </w:t>
      </w:r>
      <w:r w:rsidR="00BF12AB">
        <w:rPr>
          <w:rFonts w:cs="B Mitra" w:hint="cs"/>
          <w:sz w:val="24"/>
          <w:szCs w:val="24"/>
          <w:rtl/>
        </w:rPr>
        <w:t>دستیار پژوهش</w:t>
      </w:r>
      <w:r>
        <w:rPr>
          <w:rFonts w:cs="B Mitra" w:hint="cs"/>
          <w:sz w:val="24"/>
          <w:szCs w:val="24"/>
          <w:rtl/>
        </w:rPr>
        <w:t xml:space="preserve"> و استاد پذیرنده است و پس از پایان دوره، دانشگاه شهید مدنی آذربایجان هیچ‌گونه تعهد استخدامی و همکاری ندارد. </w:t>
      </w:r>
    </w:p>
    <w:p w:rsidR="00F24AD4" w:rsidRPr="008C36EC" w:rsidRDefault="00F24AD4" w:rsidP="00BF12AB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 w:rsidRPr="008C36EC">
        <w:rPr>
          <w:rFonts w:cs="B Mitra" w:hint="cs"/>
          <w:sz w:val="24"/>
          <w:szCs w:val="24"/>
          <w:rtl/>
        </w:rPr>
        <w:t xml:space="preserve">در  طول دورۀ </w:t>
      </w:r>
      <w:r w:rsidR="00BF12AB">
        <w:rPr>
          <w:rFonts w:cs="B Mitra" w:hint="cs"/>
          <w:sz w:val="24"/>
          <w:szCs w:val="24"/>
          <w:rtl/>
        </w:rPr>
        <w:t>دستیار پژوهشی</w:t>
      </w:r>
      <w:r w:rsidRPr="008C36EC">
        <w:rPr>
          <w:rFonts w:cs="B Mitra" w:hint="cs"/>
          <w:sz w:val="24"/>
          <w:szCs w:val="24"/>
          <w:rtl/>
        </w:rPr>
        <w:t>، پژوهشگر عضو هیأت علمی دانشگاه محسوب نمی‌شود.</w:t>
      </w:r>
    </w:p>
    <w:p w:rsidR="00F24AD4" w:rsidRPr="008C36EC" w:rsidRDefault="00F24AD4" w:rsidP="00E55DD9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 w:rsidRPr="008C36EC">
        <w:rPr>
          <w:rFonts w:cs="B Mitra" w:hint="cs"/>
          <w:sz w:val="24"/>
          <w:szCs w:val="24"/>
          <w:rtl/>
        </w:rPr>
        <w:t xml:space="preserve">تعامل پژوهشگر با دانشگاه در دورۀ </w:t>
      </w:r>
      <w:r w:rsidR="00BF12AB">
        <w:rPr>
          <w:rFonts w:cs="B Mitra" w:hint="cs"/>
          <w:sz w:val="24"/>
          <w:szCs w:val="24"/>
          <w:rtl/>
        </w:rPr>
        <w:t>دستیار پژوهشی</w:t>
      </w:r>
      <w:r w:rsidRPr="008C36EC">
        <w:rPr>
          <w:rFonts w:cs="B Mitra" w:hint="cs"/>
          <w:sz w:val="24"/>
          <w:szCs w:val="24"/>
          <w:rtl/>
        </w:rPr>
        <w:t xml:space="preserve"> در چارچوب </w:t>
      </w:r>
      <w:r>
        <w:rPr>
          <w:rFonts w:cs="B Mitra" w:hint="cs"/>
          <w:sz w:val="24"/>
          <w:szCs w:val="24"/>
          <w:rtl/>
        </w:rPr>
        <w:t xml:space="preserve">دستورالعمل اجرایی </w:t>
      </w:r>
      <w:r w:rsidR="00BF12AB">
        <w:rPr>
          <w:rFonts w:cs="B Mitra" w:hint="cs"/>
          <w:sz w:val="24"/>
          <w:szCs w:val="24"/>
          <w:rtl/>
        </w:rPr>
        <w:t xml:space="preserve">آیین‌نامۀ به‌کارگیری </w:t>
      </w:r>
      <w:r w:rsidR="00E55DD9">
        <w:rPr>
          <w:rFonts w:cs="B Mitra" w:hint="cs"/>
          <w:sz w:val="24"/>
          <w:szCs w:val="24"/>
          <w:rtl/>
          <w:lang w:bidi="fa-IR"/>
        </w:rPr>
        <w:t>«</w:t>
      </w:r>
      <w:r w:rsidR="00BF12AB">
        <w:rPr>
          <w:rFonts w:cs="B Mitra" w:hint="cs"/>
          <w:sz w:val="24"/>
          <w:szCs w:val="24"/>
          <w:rtl/>
        </w:rPr>
        <w:t xml:space="preserve">دستیار پژوهشی» در دانشگاه و مؤسسات آموزش عالی و پژوهشی </w:t>
      </w:r>
      <w:r w:rsidRPr="008C36EC">
        <w:rPr>
          <w:rFonts w:cs="B Mitra" w:hint="cs"/>
          <w:sz w:val="24"/>
          <w:szCs w:val="24"/>
          <w:rtl/>
        </w:rPr>
        <w:t xml:space="preserve">و </w:t>
      </w:r>
      <w:r>
        <w:rPr>
          <w:rFonts w:cs="B Mitra" w:hint="cs"/>
          <w:sz w:val="24"/>
          <w:szCs w:val="24"/>
          <w:rtl/>
        </w:rPr>
        <w:t xml:space="preserve">این </w:t>
      </w:r>
      <w:r w:rsidRPr="008C36EC">
        <w:rPr>
          <w:rFonts w:cs="B Mitra" w:hint="cs"/>
          <w:sz w:val="24"/>
          <w:szCs w:val="24"/>
          <w:rtl/>
        </w:rPr>
        <w:t>قرارداد می‌باشد.</w:t>
      </w:r>
    </w:p>
    <w:p w:rsidR="00F24AD4" w:rsidRPr="008C36EC" w:rsidRDefault="00F24AD4" w:rsidP="00F24AD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 w:rsidRPr="008C36EC">
        <w:rPr>
          <w:rFonts w:cs="B Mitra" w:hint="cs"/>
          <w:sz w:val="24"/>
          <w:szCs w:val="24"/>
          <w:rtl/>
        </w:rPr>
        <w:t>پژوهشگر در شوراهای دانشگاه عضویت نخواهد داشت.</w:t>
      </w:r>
    </w:p>
    <w:p w:rsidR="00F24AD4" w:rsidRDefault="00F24AD4" w:rsidP="00F24AD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دانشگاه درخصوص بیمۀ پژوهشگر هیچ‌گونه تعهد و مسئولیتی ندارد. </w:t>
      </w:r>
    </w:p>
    <w:p w:rsidR="00F24AD4" w:rsidRDefault="00F24AD4" w:rsidP="00FD6458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دورۀ </w:t>
      </w:r>
      <w:r w:rsidR="00FD6458">
        <w:rPr>
          <w:rFonts w:cs="B Mitra" w:hint="cs"/>
          <w:sz w:val="24"/>
          <w:szCs w:val="24"/>
          <w:rtl/>
        </w:rPr>
        <w:t>دستیار پژوهشی</w:t>
      </w:r>
      <w:r>
        <w:rPr>
          <w:rFonts w:cs="B Mitra" w:hint="cs"/>
          <w:sz w:val="24"/>
          <w:szCs w:val="24"/>
          <w:rtl/>
        </w:rPr>
        <w:t xml:space="preserve">، پس از عقد قرارداد بین معاون پژوهش و فناوری دانشگاه و استاد پذیرنده و پژوهشگر پسادکتری شروع خواهد شد. </w:t>
      </w:r>
    </w:p>
    <w:p w:rsidR="00F24AD4" w:rsidRDefault="00FD6458" w:rsidP="00F24AD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دستیار پژوهشی</w:t>
      </w:r>
      <w:r w:rsidR="00F24AD4">
        <w:rPr>
          <w:rFonts w:cs="B Mitra" w:hint="cs"/>
          <w:sz w:val="24"/>
          <w:szCs w:val="24"/>
          <w:rtl/>
        </w:rPr>
        <w:t xml:space="preserve"> در طول دوره، زیر نظارت استاد پذیرنده و به‌صورت تمام وقت در دانشگاه شهید مدنی آذربایجان </w:t>
      </w:r>
      <w:r w:rsidR="00634C42">
        <w:rPr>
          <w:rFonts w:cs="B Mitra" w:hint="cs"/>
          <w:sz w:val="24"/>
          <w:szCs w:val="24"/>
          <w:rtl/>
        </w:rPr>
        <w:t xml:space="preserve">حضور داشته و </w:t>
      </w:r>
      <w:r w:rsidR="00F24AD4">
        <w:rPr>
          <w:rFonts w:cs="B Mitra" w:hint="cs"/>
          <w:sz w:val="24"/>
          <w:szCs w:val="24"/>
          <w:rtl/>
        </w:rPr>
        <w:t>مشغول به انجام فعالیت پژوهشی تعیین شده خواهد بود.</w:t>
      </w:r>
    </w:p>
    <w:p w:rsidR="00634C42" w:rsidRDefault="00FD6458" w:rsidP="00634C42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دستیار پژوهشی</w:t>
      </w:r>
      <w:r w:rsidR="00634C42">
        <w:rPr>
          <w:rFonts w:cs="B Mitra" w:hint="cs"/>
          <w:sz w:val="24"/>
          <w:szCs w:val="24"/>
          <w:rtl/>
        </w:rPr>
        <w:t xml:space="preserve"> در طول دوره، حق استخدام و یا قرارداد با دستگاه‌های دولتی و خصوصی</w:t>
      </w:r>
      <w:r w:rsidR="004B5CE2">
        <w:rPr>
          <w:rFonts w:cs="B Mitra" w:hint="cs"/>
          <w:sz w:val="24"/>
          <w:szCs w:val="24"/>
          <w:rtl/>
          <w:lang w:bidi="fa-IR"/>
        </w:rPr>
        <w:t xml:space="preserve"> (به غیر از قراردادهای خارج از دانشگاه که از طریق دفتر ارتباط با صنعت و جامعه دانشگاه منعقد می شود)</w:t>
      </w:r>
      <w:r w:rsidR="00634C42">
        <w:rPr>
          <w:rFonts w:cs="B Mitra" w:hint="cs"/>
          <w:sz w:val="24"/>
          <w:szCs w:val="24"/>
          <w:rtl/>
        </w:rPr>
        <w:t xml:space="preserve"> را ندارد. </w:t>
      </w:r>
    </w:p>
    <w:p w:rsidR="00F24AD4" w:rsidRPr="008C36EC" w:rsidRDefault="00F24AD4" w:rsidP="00FD6458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 w:rsidRPr="008C36EC">
        <w:rPr>
          <w:rFonts w:cs="B Mitra" w:hint="cs"/>
          <w:sz w:val="24"/>
          <w:szCs w:val="24"/>
          <w:rtl/>
        </w:rPr>
        <w:lastRenderedPageBreak/>
        <w:t xml:space="preserve">نتایج تحقیقات در دورۀ </w:t>
      </w:r>
      <w:r w:rsidR="00FD6458">
        <w:rPr>
          <w:rFonts w:cs="B Mitra" w:hint="cs"/>
          <w:sz w:val="24"/>
          <w:szCs w:val="24"/>
          <w:rtl/>
        </w:rPr>
        <w:t>دستیار پژوهشی</w:t>
      </w:r>
      <w:r w:rsidRPr="008C36EC">
        <w:rPr>
          <w:rFonts w:cs="B Mitra" w:hint="cs"/>
          <w:sz w:val="24"/>
          <w:szCs w:val="24"/>
          <w:rtl/>
        </w:rPr>
        <w:t xml:space="preserve"> و درآمدهای مالی ناشی از آنها متعلق به دانشگاه بوده و </w:t>
      </w:r>
      <w:r w:rsidR="00FD6458">
        <w:rPr>
          <w:rFonts w:cs="B Mitra" w:hint="cs"/>
          <w:sz w:val="24"/>
          <w:szCs w:val="24"/>
          <w:rtl/>
        </w:rPr>
        <w:t>دستیار پژوهشی</w:t>
      </w:r>
      <w:r w:rsidRPr="008C36EC">
        <w:rPr>
          <w:rFonts w:cs="B Mitra" w:hint="cs"/>
          <w:sz w:val="24"/>
          <w:szCs w:val="24"/>
          <w:rtl/>
        </w:rPr>
        <w:t xml:space="preserve"> موظف است در انتشار نتایج علمی، مقالات، کتب، ثبت اختراعات و سایر تولیدات علمی، مالکیت مادی و معنوی دانشگاه را محفوظ بدارد.</w:t>
      </w:r>
    </w:p>
    <w:p w:rsidR="00F24AD4" w:rsidRDefault="00F24AD4" w:rsidP="00F24AD4">
      <w:pPr>
        <w:pStyle w:val="ListParagraph"/>
        <w:numPr>
          <w:ilvl w:val="0"/>
          <w:numId w:val="6"/>
        </w:numPr>
        <w:bidi/>
        <w:spacing w:after="0" w:line="259" w:lineRule="auto"/>
        <w:jc w:val="both"/>
        <w:rPr>
          <w:rFonts w:cs="B Mitra"/>
          <w:sz w:val="24"/>
          <w:szCs w:val="24"/>
        </w:rPr>
      </w:pPr>
      <w:r w:rsidRPr="008C36EC">
        <w:rPr>
          <w:rFonts w:cs="B Mitra" w:hint="cs"/>
          <w:sz w:val="24"/>
          <w:szCs w:val="24"/>
          <w:rtl/>
        </w:rPr>
        <w:t xml:space="preserve">درخصوص سایر موارد که در این </w:t>
      </w:r>
      <w:r>
        <w:rPr>
          <w:rFonts w:cs="B Mitra" w:hint="cs"/>
          <w:sz w:val="24"/>
          <w:szCs w:val="24"/>
          <w:rtl/>
        </w:rPr>
        <w:t>قرارداد</w:t>
      </w:r>
      <w:r w:rsidRPr="008C36EC">
        <w:rPr>
          <w:rFonts w:cs="B Mitra" w:hint="cs"/>
          <w:sz w:val="24"/>
          <w:szCs w:val="24"/>
          <w:rtl/>
        </w:rPr>
        <w:t xml:space="preserve"> لحاظ نشده است یا مواردی که نیاز به بررسی و تفسیر دارد، نظر شورای پژوهش و فناوری دانشگاه ملاک عمل خواهد بود.</w:t>
      </w:r>
    </w:p>
    <w:p w:rsidR="009C1A14" w:rsidRPr="009C1A14" w:rsidRDefault="009C1A14" w:rsidP="009C1A14">
      <w:pPr>
        <w:bidi/>
        <w:spacing w:after="0" w:line="259" w:lineRule="auto"/>
        <w:jc w:val="both"/>
        <w:rPr>
          <w:rFonts w:cs="B Mitra"/>
          <w:sz w:val="24"/>
          <w:szCs w:val="24"/>
        </w:rPr>
      </w:pPr>
    </w:p>
    <w:p w:rsidR="00B1766B" w:rsidRPr="00EB6115" w:rsidRDefault="00F24AD4" w:rsidP="00535A46">
      <w:pPr>
        <w:bidi/>
        <w:spacing w:before="240"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ماده 8. </w:t>
      </w:r>
      <w:r w:rsidR="00B1766B"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>لغو یا فسخ قرارداد</w:t>
      </w:r>
    </w:p>
    <w:p w:rsidR="00B1766B" w:rsidRPr="00EB6115" w:rsidRDefault="00B1766B" w:rsidP="00E55DD9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در صورتی که استاد </w:t>
      </w:r>
      <w:r w:rsidR="008E060C">
        <w:rPr>
          <w:rFonts w:asciiTheme="minorBidi" w:hAnsiTheme="minorBidi" w:cs="B Mitra" w:hint="cs"/>
          <w:sz w:val="24"/>
          <w:szCs w:val="24"/>
          <w:rtl/>
        </w:rPr>
        <w:t>پذیرنده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و </w:t>
      </w:r>
      <w:r w:rsidR="00FD6458">
        <w:rPr>
          <w:rFonts w:asciiTheme="minorBidi" w:hAnsiTheme="minorBidi" w:cs="B Mitra" w:hint="cs"/>
          <w:sz w:val="24"/>
          <w:szCs w:val="24"/>
          <w:rtl/>
        </w:rPr>
        <w:t>دستیار پژوهشی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به تعهدات مندرج در دستورالعمل اجرایی </w:t>
      </w:r>
      <w:r w:rsidR="00FD6458">
        <w:rPr>
          <w:rFonts w:cs="B Mitra" w:hint="cs"/>
          <w:sz w:val="24"/>
          <w:szCs w:val="24"/>
          <w:rtl/>
        </w:rPr>
        <w:t xml:space="preserve">آیین‌نامۀ به‌کارگیری </w:t>
      </w:r>
      <w:r w:rsidR="00E55DD9">
        <w:rPr>
          <w:rFonts w:cs="B Mitra" w:hint="cs"/>
          <w:sz w:val="24"/>
          <w:szCs w:val="24"/>
          <w:rtl/>
        </w:rPr>
        <w:t>«</w:t>
      </w:r>
      <w:bookmarkStart w:id="0" w:name="_GoBack"/>
      <w:bookmarkEnd w:id="0"/>
      <w:r w:rsidR="00FD6458">
        <w:rPr>
          <w:rFonts w:cs="B Mitra" w:hint="cs"/>
          <w:sz w:val="24"/>
          <w:szCs w:val="24"/>
          <w:rtl/>
        </w:rPr>
        <w:t xml:space="preserve">دستیار پژوهشی» در دانشگاه و مؤسسات آموزش عالی و پژوهشی </w:t>
      </w:r>
      <w:r w:rsidRPr="00EB6115">
        <w:rPr>
          <w:rFonts w:asciiTheme="minorBidi" w:hAnsiTheme="minorBidi" w:cs="B Mitra" w:hint="cs"/>
          <w:sz w:val="24"/>
          <w:szCs w:val="24"/>
          <w:rtl/>
        </w:rPr>
        <w:t>عمل ننمایند</w:t>
      </w:r>
      <w:r w:rsidR="00CA46CE">
        <w:rPr>
          <w:rFonts w:asciiTheme="minorBidi" w:hAnsiTheme="minorBidi" w:cs="B Mitra" w:hint="cs"/>
          <w:sz w:val="24"/>
          <w:szCs w:val="24"/>
          <w:rtl/>
        </w:rPr>
        <w:t>،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معاونت پژوهش و فناوری دانشگاه شهید مدنی آذربایجان مجاز خواهد بود که پس از اعلام کتبی به استاد </w:t>
      </w:r>
      <w:r w:rsidR="008E060C">
        <w:rPr>
          <w:rFonts w:asciiTheme="minorBidi" w:hAnsiTheme="minorBidi" w:cs="B Mitra" w:hint="cs"/>
          <w:sz w:val="24"/>
          <w:szCs w:val="24"/>
          <w:rtl/>
        </w:rPr>
        <w:t>پذیرنده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(حداقل یک ماه قبل از اقدام)  نسبت به لغو قرارداد در هر مرحله و قطع حمایت‌های خود اقدام نماید.</w:t>
      </w:r>
    </w:p>
    <w:p w:rsidR="00B1766B" w:rsidRPr="00EB6115" w:rsidRDefault="00B1766B" w:rsidP="00FD6458">
      <w:pPr>
        <w:bidi/>
        <w:jc w:val="both"/>
        <w:rPr>
          <w:rFonts w:asciiTheme="minorBidi" w:hAnsiTheme="minorBidi" w:cs="B Mitra"/>
          <w:sz w:val="24"/>
          <w:szCs w:val="24"/>
          <w:rtl/>
          <w:lang w:bidi="fa-IR"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تبصره </w:t>
      </w:r>
      <w:r w:rsidR="00FD6458">
        <w:rPr>
          <w:rFonts w:asciiTheme="minorBidi" w:hAnsiTheme="minorBidi" w:cs="B Mitra" w:hint="cs"/>
          <w:b/>
          <w:bCs/>
          <w:sz w:val="24"/>
          <w:szCs w:val="24"/>
          <w:rtl/>
        </w:rPr>
        <w:t>7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چنانچه لغو یا فسخ قرارداد به علت قصور و تعلل استاد </w:t>
      </w:r>
      <w:r w:rsidR="008E060C">
        <w:rPr>
          <w:rFonts w:asciiTheme="minorBidi" w:hAnsiTheme="minorBidi" w:cs="B Mitra" w:hint="cs"/>
          <w:sz w:val="24"/>
          <w:szCs w:val="24"/>
          <w:rtl/>
        </w:rPr>
        <w:t>پذیرنده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یا پژوهشگر پسادکتری باشد، معاونت پژوهش و فناوری دانشگاه حق دارد خسارت وارده را به طرق مقتضی، تعیین و وصول نماید. برآورد میزان خسارت به عهدۀ کمیته منتخب شورای پژوهش و فناوری دانشگاه خواهد بود.</w:t>
      </w:r>
    </w:p>
    <w:p w:rsidR="00B1766B" w:rsidRPr="00EB6115" w:rsidRDefault="00B1766B" w:rsidP="00F24AD4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ماده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9.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نسخ قرارداد</w:t>
      </w:r>
    </w:p>
    <w:p w:rsidR="00B1766B" w:rsidRPr="00EB6115" w:rsidRDefault="00B1766B" w:rsidP="00FD6458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این قرارداد در </w:t>
      </w:r>
      <w:r w:rsidR="00914664">
        <w:rPr>
          <w:rFonts w:asciiTheme="minorBidi" w:hAnsiTheme="minorBidi" w:cs="B Mitra" w:hint="cs"/>
          <w:sz w:val="24"/>
          <w:szCs w:val="24"/>
          <w:rtl/>
        </w:rPr>
        <w:t>9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ماده و </w:t>
      </w:r>
      <w:r w:rsidR="00FD6458">
        <w:rPr>
          <w:rFonts w:asciiTheme="minorBidi" w:hAnsiTheme="minorBidi" w:cs="B Mitra" w:hint="cs"/>
          <w:sz w:val="24"/>
          <w:szCs w:val="24"/>
          <w:rtl/>
        </w:rPr>
        <w:t>7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تبصره و سه نسخه ی دارای اعتبار واحد تنظیم گردیده و پس از امضاء و ثبت شماره لازم الاجراء می‌باشد.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3043"/>
        <w:gridCol w:w="3078"/>
      </w:tblGrid>
      <w:tr w:rsidR="00B1766B" w:rsidRPr="00EB6115" w:rsidTr="00740B2D">
        <w:trPr>
          <w:trHeight w:val="1133"/>
        </w:trPr>
        <w:tc>
          <w:tcPr>
            <w:tcW w:w="3474" w:type="dxa"/>
          </w:tcPr>
          <w:p w:rsidR="00B1766B" w:rsidRPr="00EB6115" w:rsidRDefault="00B1766B" w:rsidP="00CA46CE">
            <w:pPr>
              <w:bidi/>
              <w:jc w:val="center"/>
              <w:rPr>
                <w:rFonts w:asciiTheme="minorBidi" w:hAnsiTheme="minorBidi" w:cs="B Mitra"/>
                <w:b/>
                <w:bCs/>
                <w:szCs w:val="24"/>
                <w:rtl/>
              </w:rPr>
            </w:pPr>
            <w:r w:rsidRPr="00EB6115"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 xml:space="preserve">دکتر </w:t>
            </w:r>
            <w:r w:rsidR="00CA46CE"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>علیرضا امانی قدیم</w:t>
            </w:r>
          </w:p>
          <w:p w:rsidR="00B1766B" w:rsidRPr="00EB6115" w:rsidRDefault="00B1766B" w:rsidP="00740B2D">
            <w:pPr>
              <w:jc w:val="center"/>
              <w:rPr>
                <w:rFonts w:asciiTheme="minorBidi" w:hAnsiTheme="minorBidi" w:cs="B Mitra"/>
                <w:szCs w:val="24"/>
                <w:rtl/>
              </w:rPr>
            </w:pPr>
            <w:r w:rsidRPr="00EB6115"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>معاون پژوهش و فناوری دانشگاه</w:t>
            </w:r>
          </w:p>
          <w:p w:rsidR="00B1766B" w:rsidRPr="00EB6115" w:rsidRDefault="00B1766B" w:rsidP="00740B2D">
            <w:pPr>
              <w:jc w:val="both"/>
              <w:rPr>
                <w:rFonts w:asciiTheme="minorBidi" w:hAnsiTheme="minorBidi" w:cs="B Mitra"/>
                <w:szCs w:val="24"/>
                <w:rtl/>
              </w:rPr>
            </w:pPr>
          </w:p>
        </w:tc>
        <w:tc>
          <w:tcPr>
            <w:tcW w:w="3473" w:type="dxa"/>
          </w:tcPr>
          <w:p w:rsidR="00B1766B" w:rsidRPr="00EB6115" w:rsidRDefault="00B1766B" w:rsidP="00BA5FDF">
            <w:pPr>
              <w:bidi/>
              <w:jc w:val="center"/>
              <w:rPr>
                <w:rFonts w:asciiTheme="minorBidi" w:hAnsiTheme="minorBidi" w:cs="B Mitra"/>
                <w:b/>
                <w:bCs/>
                <w:szCs w:val="24"/>
                <w:rtl/>
              </w:rPr>
            </w:pPr>
            <w:r w:rsidRPr="00EB6115"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 xml:space="preserve">دکتر </w:t>
            </w:r>
            <w:r w:rsidR="00BA5FDF"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>........................</w:t>
            </w:r>
          </w:p>
          <w:p w:rsidR="00B1766B" w:rsidRPr="00EB6115" w:rsidRDefault="00B1766B" w:rsidP="008E060C">
            <w:pPr>
              <w:tabs>
                <w:tab w:val="left" w:pos="926"/>
              </w:tabs>
              <w:jc w:val="center"/>
              <w:rPr>
                <w:rFonts w:asciiTheme="minorBidi" w:hAnsiTheme="minorBidi" w:cs="B Mitra"/>
                <w:szCs w:val="24"/>
                <w:rtl/>
              </w:rPr>
            </w:pPr>
            <w:r w:rsidRPr="00EB6115"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 xml:space="preserve">استاد </w:t>
            </w:r>
            <w:r w:rsidR="008E060C"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>پذیرنده</w:t>
            </w:r>
          </w:p>
        </w:tc>
        <w:tc>
          <w:tcPr>
            <w:tcW w:w="3473" w:type="dxa"/>
          </w:tcPr>
          <w:p w:rsidR="00B1766B" w:rsidRPr="00EB6115" w:rsidRDefault="00BA5FDF" w:rsidP="00BA5FDF">
            <w:pPr>
              <w:bidi/>
              <w:jc w:val="center"/>
              <w:rPr>
                <w:rFonts w:asciiTheme="minorBidi" w:hAnsiTheme="minorBidi" w:cs="B Mitra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>...........................</w:t>
            </w:r>
          </w:p>
          <w:p w:rsidR="00B1766B" w:rsidRPr="00EB6115" w:rsidRDefault="00FD6458" w:rsidP="00740B2D">
            <w:pPr>
              <w:bidi/>
              <w:jc w:val="center"/>
              <w:rPr>
                <w:rFonts w:asciiTheme="minorBidi" w:hAnsiTheme="minorBidi" w:cs="B Mitra"/>
                <w:szCs w:val="24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>دستیار پژوهشی</w:t>
            </w:r>
          </w:p>
        </w:tc>
      </w:tr>
    </w:tbl>
    <w:p w:rsidR="00B1766B" w:rsidRPr="00EB6115" w:rsidRDefault="00B1766B" w:rsidP="00B1766B">
      <w:pPr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</w:p>
    <w:p w:rsidR="004247E8" w:rsidRPr="00EB6115" w:rsidRDefault="004247E8" w:rsidP="00071B63">
      <w:pPr>
        <w:bidi/>
        <w:spacing w:after="0"/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sectPr w:rsidR="004247E8" w:rsidRPr="00EB6115" w:rsidSect="004247E8">
      <w:footerReference w:type="default" r:id="rId8"/>
      <w:pgSz w:w="11906" w:h="16838" w:code="9"/>
      <w:pgMar w:top="1418" w:right="1440" w:bottom="709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7E0" w:rsidRDefault="005927E0" w:rsidP="004247E8">
      <w:pPr>
        <w:spacing w:after="0" w:line="240" w:lineRule="auto"/>
      </w:pPr>
      <w:r>
        <w:separator/>
      </w:r>
    </w:p>
  </w:endnote>
  <w:endnote w:type="continuationSeparator" w:id="0">
    <w:p w:rsidR="005927E0" w:rsidRDefault="005927E0" w:rsidP="0042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151809"/>
      <w:docPartObj>
        <w:docPartGallery w:val="Page Numbers (Bottom of Page)"/>
        <w:docPartUnique/>
      </w:docPartObj>
    </w:sdtPr>
    <w:sdtEndPr/>
    <w:sdtContent>
      <w:p w:rsidR="004247E8" w:rsidRDefault="0021402B" w:rsidP="00B1766B">
        <w:pPr>
          <w:pStyle w:val="Footer"/>
          <w:bidi/>
        </w:pPr>
        <w:r>
          <w:rPr>
            <w:rFonts w:asciiTheme="majorHAnsi" w:hAnsiTheme="majorHAnsi"/>
            <w:noProof/>
            <w:sz w:val="28"/>
            <w:szCs w:val="28"/>
            <w:lang w:bidi="fa-I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7E8" w:rsidRDefault="00843399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 w:rsidR="008B53BA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F00A7" w:rsidRPr="006F00A7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left:0;text-align:left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9S5g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" filled="f" fillcolor="#4f81bd [3204]" stroked="f" strokecolor="#737373 [1789]">
                  <v:textbox>
                    <w:txbxContent>
                      <w:p w:rsidR="004247E8" w:rsidRDefault="00843399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 w:rsidR="008B53BA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F00A7" w:rsidRPr="006F00A7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C14C5F">
          <w:t>F-0510-45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7E0" w:rsidRDefault="005927E0" w:rsidP="004247E8">
      <w:pPr>
        <w:spacing w:after="0" w:line="240" w:lineRule="auto"/>
      </w:pPr>
      <w:r>
        <w:separator/>
      </w:r>
    </w:p>
  </w:footnote>
  <w:footnote w:type="continuationSeparator" w:id="0">
    <w:p w:rsidR="005927E0" w:rsidRDefault="005927E0" w:rsidP="0042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103"/>
    <w:multiLevelType w:val="hybridMultilevel"/>
    <w:tmpl w:val="5282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224C"/>
    <w:multiLevelType w:val="hybridMultilevel"/>
    <w:tmpl w:val="BB485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34568"/>
    <w:multiLevelType w:val="hybridMultilevel"/>
    <w:tmpl w:val="C060C35E"/>
    <w:lvl w:ilvl="0" w:tplc="A4FCFBDC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3">
    <w:nsid w:val="33B316EE"/>
    <w:multiLevelType w:val="hybridMultilevel"/>
    <w:tmpl w:val="F56E278E"/>
    <w:lvl w:ilvl="0" w:tplc="7F626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B02B2"/>
    <w:multiLevelType w:val="hybridMultilevel"/>
    <w:tmpl w:val="747AC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41CA3"/>
    <w:multiLevelType w:val="hybridMultilevel"/>
    <w:tmpl w:val="C06EC03C"/>
    <w:lvl w:ilvl="0" w:tplc="BD866074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E8"/>
    <w:rsid w:val="00031B9E"/>
    <w:rsid w:val="00055322"/>
    <w:rsid w:val="00056F4F"/>
    <w:rsid w:val="00071B63"/>
    <w:rsid w:val="00076B8B"/>
    <w:rsid w:val="0008465C"/>
    <w:rsid w:val="0008509E"/>
    <w:rsid w:val="0008768F"/>
    <w:rsid w:val="000A3F0D"/>
    <w:rsid w:val="000B644C"/>
    <w:rsid w:val="000D221D"/>
    <w:rsid w:val="0012253C"/>
    <w:rsid w:val="001A7483"/>
    <w:rsid w:val="001C7519"/>
    <w:rsid w:val="001E410F"/>
    <w:rsid w:val="001E68AD"/>
    <w:rsid w:val="001F0AD2"/>
    <w:rsid w:val="00207755"/>
    <w:rsid w:val="0021402B"/>
    <w:rsid w:val="0023157F"/>
    <w:rsid w:val="00231A7B"/>
    <w:rsid w:val="00241568"/>
    <w:rsid w:val="00261153"/>
    <w:rsid w:val="002A779E"/>
    <w:rsid w:val="002B466D"/>
    <w:rsid w:val="002D22E2"/>
    <w:rsid w:val="002F417F"/>
    <w:rsid w:val="00302ACF"/>
    <w:rsid w:val="00364C35"/>
    <w:rsid w:val="003A1D5A"/>
    <w:rsid w:val="003A5FE9"/>
    <w:rsid w:val="003B3FAF"/>
    <w:rsid w:val="003C257E"/>
    <w:rsid w:val="003E3EC7"/>
    <w:rsid w:val="003F2054"/>
    <w:rsid w:val="004247E8"/>
    <w:rsid w:val="00427065"/>
    <w:rsid w:val="00431273"/>
    <w:rsid w:val="0045414D"/>
    <w:rsid w:val="00463A4D"/>
    <w:rsid w:val="004B5CE2"/>
    <w:rsid w:val="004C4834"/>
    <w:rsid w:val="004C6D70"/>
    <w:rsid w:val="004D4EB3"/>
    <w:rsid w:val="004E1158"/>
    <w:rsid w:val="004E277C"/>
    <w:rsid w:val="004F505B"/>
    <w:rsid w:val="00504620"/>
    <w:rsid w:val="005119CA"/>
    <w:rsid w:val="0052559E"/>
    <w:rsid w:val="00535A46"/>
    <w:rsid w:val="005610BB"/>
    <w:rsid w:val="0057581B"/>
    <w:rsid w:val="005927E0"/>
    <w:rsid w:val="005972F5"/>
    <w:rsid w:val="00600091"/>
    <w:rsid w:val="00604482"/>
    <w:rsid w:val="00634C42"/>
    <w:rsid w:val="0068264B"/>
    <w:rsid w:val="006F00A7"/>
    <w:rsid w:val="006F11C5"/>
    <w:rsid w:val="006F2D93"/>
    <w:rsid w:val="0070514C"/>
    <w:rsid w:val="00786B5F"/>
    <w:rsid w:val="007F4134"/>
    <w:rsid w:val="0080700F"/>
    <w:rsid w:val="00825B04"/>
    <w:rsid w:val="0083134F"/>
    <w:rsid w:val="00843399"/>
    <w:rsid w:val="00880B5C"/>
    <w:rsid w:val="00886986"/>
    <w:rsid w:val="008B16DD"/>
    <w:rsid w:val="008B53BA"/>
    <w:rsid w:val="008B7F23"/>
    <w:rsid w:val="008E060C"/>
    <w:rsid w:val="008E14BC"/>
    <w:rsid w:val="00902B3D"/>
    <w:rsid w:val="00914664"/>
    <w:rsid w:val="009176B4"/>
    <w:rsid w:val="00945058"/>
    <w:rsid w:val="00985629"/>
    <w:rsid w:val="009B52DE"/>
    <w:rsid w:val="009C1A14"/>
    <w:rsid w:val="009D25B5"/>
    <w:rsid w:val="009E5046"/>
    <w:rsid w:val="009F5203"/>
    <w:rsid w:val="00A34571"/>
    <w:rsid w:val="00A43CA3"/>
    <w:rsid w:val="00A91493"/>
    <w:rsid w:val="00AB2A74"/>
    <w:rsid w:val="00AF0425"/>
    <w:rsid w:val="00AF7AA5"/>
    <w:rsid w:val="00B1766B"/>
    <w:rsid w:val="00B36C21"/>
    <w:rsid w:val="00B40803"/>
    <w:rsid w:val="00B54AA1"/>
    <w:rsid w:val="00B65246"/>
    <w:rsid w:val="00B927AE"/>
    <w:rsid w:val="00B960F4"/>
    <w:rsid w:val="00BA5FDF"/>
    <w:rsid w:val="00BB1232"/>
    <w:rsid w:val="00BB495C"/>
    <w:rsid w:val="00BE1AD8"/>
    <w:rsid w:val="00BF12AB"/>
    <w:rsid w:val="00C14C5F"/>
    <w:rsid w:val="00C54332"/>
    <w:rsid w:val="00C81F8E"/>
    <w:rsid w:val="00CA46CE"/>
    <w:rsid w:val="00CA693E"/>
    <w:rsid w:val="00CB13E1"/>
    <w:rsid w:val="00CB3CEC"/>
    <w:rsid w:val="00D0701E"/>
    <w:rsid w:val="00D10706"/>
    <w:rsid w:val="00D16BBB"/>
    <w:rsid w:val="00D201AA"/>
    <w:rsid w:val="00D828EB"/>
    <w:rsid w:val="00DB4D01"/>
    <w:rsid w:val="00DD3AAD"/>
    <w:rsid w:val="00DD5BAC"/>
    <w:rsid w:val="00E176DC"/>
    <w:rsid w:val="00E3285C"/>
    <w:rsid w:val="00E53E91"/>
    <w:rsid w:val="00E55DD9"/>
    <w:rsid w:val="00E56323"/>
    <w:rsid w:val="00E74D07"/>
    <w:rsid w:val="00E74FBA"/>
    <w:rsid w:val="00E77B14"/>
    <w:rsid w:val="00EA02D3"/>
    <w:rsid w:val="00EB6115"/>
    <w:rsid w:val="00EF1EAE"/>
    <w:rsid w:val="00F01581"/>
    <w:rsid w:val="00F05BE9"/>
    <w:rsid w:val="00F24AD4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36621EC9-C190-46F3-85EC-9A3621EC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E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E8"/>
    <w:pPr>
      <w:ind w:left="720"/>
      <w:contextualSpacing/>
    </w:pPr>
  </w:style>
  <w:style w:type="table" w:styleId="TableGrid">
    <w:name w:val="Table Grid"/>
    <w:basedOn w:val="TableNormal"/>
    <w:uiPriority w:val="59"/>
    <w:rsid w:val="004247E8"/>
    <w:pPr>
      <w:spacing w:after="0" w:line="240" w:lineRule="auto"/>
    </w:pPr>
    <w:rPr>
      <w:rFonts w:ascii="Calibri" w:hAnsi="Calibri" w:cs="B Nazanin"/>
      <w:sz w:val="24"/>
      <w:szCs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24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7E8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247E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24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7E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24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7E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63"/>
    <w:rPr>
      <w:rFonts w:ascii="Tahoma" w:hAnsi="Tahoma" w:cs="Tahoma"/>
      <w:sz w:val="16"/>
      <w:szCs w:val="16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1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1A7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3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Azarbijan's Shahid Madani University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s.farhang</dc:creator>
  <cp:lastModifiedBy>Zahra Farajnejhad Farhang</cp:lastModifiedBy>
  <cp:revision>22</cp:revision>
  <cp:lastPrinted>2024-12-22T06:09:00Z</cp:lastPrinted>
  <dcterms:created xsi:type="dcterms:W3CDTF">2024-11-23T06:58:00Z</dcterms:created>
  <dcterms:modified xsi:type="dcterms:W3CDTF">2024-12-22T06:45:00Z</dcterms:modified>
</cp:coreProperties>
</file>