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DD" w:rsidRDefault="00FD1BDD" w:rsidP="00FD1BDD">
      <w:pPr>
        <w:ind w:right="360"/>
        <w:jc w:val="center"/>
        <w:rPr>
          <w:rFonts w:cs="B Mitra"/>
          <w:b/>
          <w:bCs/>
          <w:sz w:val="20"/>
          <w:szCs w:val="20"/>
        </w:rPr>
      </w:pPr>
      <w:r>
        <w:rPr>
          <w:rFonts w:cs="B Mitra"/>
          <w:b/>
          <w:bCs/>
          <w:noProof/>
          <w:sz w:val="20"/>
          <w:szCs w:val="20"/>
          <w:lang w:eastAsia="en-US"/>
        </w:rPr>
        <w:drawing>
          <wp:inline distT="0" distB="0" distL="0" distR="0">
            <wp:extent cx="987933" cy="704850"/>
            <wp:effectExtent l="38100" t="0" r="2667"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arm copy.jpg"/>
                    <pic:cNvPicPr>
                      <a:picLocks noChangeAspect="1" noChangeArrowheads="1"/>
                    </pic:cNvPicPr>
                  </pic:nvPicPr>
                  <pic:blipFill>
                    <a:blip r:embed="rId8">
                      <a:lum bright="2000"/>
                    </a:blip>
                    <a:srcRect/>
                    <a:stretch>
                      <a:fillRect/>
                    </a:stretch>
                  </pic:blipFill>
                  <pic:spPr bwMode="auto">
                    <a:xfrm>
                      <a:off x="0" y="0"/>
                      <a:ext cx="987933" cy="704850"/>
                    </a:xfrm>
                    <a:prstGeom prst="rect">
                      <a:avLst/>
                    </a:prstGeom>
                    <a:noFill/>
                    <a:ln w="9525">
                      <a:noFill/>
                      <a:miter lim="800000"/>
                      <a:headEnd/>
                      <a:tailEnd/>
                    </a:ln>
                    <a:effectLst>
                      <a:outerShdw blurRad="1270000" dist="2540000" dir="12660000" sx="58000" sy="58000" algn="ctr" rotWithShape="0">
                        <a:schemeClr val="accent4">
                          <a:lumMod val="20000"/>
                          <a:lumOff val="80000"/>
                          <a:alpha val="0"/>
                        </a:schemeClr>
                      </a:outerShdw>
                    </a:effectLst>
                  </pic:spPr>
                </pic:pic>
              </a:graphicData>
            </a:graphic>
          </wp:inline>
        </w:drawing>
      </w:r>
    </w:p>
    <w:p w:rsidR="00FD1BDD" w:rsidRDefault="00C106DF" w:rsidP="00C106DF">
      <w:pPr>
        <w:rPr>
          <w:rFonts w:cs="B Mitra"/>
          <w:b/>
          <w:bCs/>
          <w:sz w:val="20"/>
          <w:szCs w:val="20"/>
          <w:rtl/>
        </w:rPr>
      </w:pPr>
      <w:r>
        <w:rPr>
          <w:rFonts w:cs="B Mitra" w:hint="cs"/>
          <w:b/>
          <w:bCs/>
          <w:sz w:val="20"/>
          <w:szCs w:val="20"/>
          <w:rtl/>
        </w:rPr>
        <w:t xml:space="preserve">                                                                            </w:t>
      </w:r>
      <w:r w:rsidR="00FD1BDD" w:rsidRPr="00FD1BDD">
        <w:rPr>
          <w:rFonts w:cs="B Mitra" w:hint="cs"/>
          <w:b/>
          <w:bCs/>
          <w:sz w:val="20"/>
          <w:szCs w:val="20"/>
          <w:rtl/>
        </w:rPr>
        <w:t>معاونت پژوهش و فناوری</w:t>
      </w:r>
    </w:p>
    <w:p w:rsidR="002E7A94" w:rsidRPr="00FD1BDD" w:rsidRDefault="002E7A94" w:rsidP="00FD1BDD">
      <w:pPr>
        <w:jc w:val="both"/>
        <w:rPr>
          <w:rFonts w:cs="B Nazanin"/>
          <w:b/>
          <w:bCs/>
          <w:sz w:val="20"/>
          <w:szCs w:val="20"/>
          <w:rtl/>
        </w:rPr>
      </w:pPr>
    </w:p>
    <w:p w:rsidR="008B16DD" w:rsidRPr="00A15CD2" w:rsidRDefault="00FD1BDD" w:rsidP="00FD1BDD">
      <w:pPr>
        <w:jc w:val="center"/>
        <w:rPr>
          <w:rFonts w:cs="B Mitra"/>
          <w:b/>
          <w:bCs/>
          <w:sz w:val="28"/>
          <w:szCs w:val="28"/>
          <w:rtl/>
        </w:rPr>
      </w:pPr>
      <w:r w:rsidRPr="00A15CD2">
        <w:rPr>
          <w:rFonts w:cs="B Mitra" w:hint="cs"/>
          <w:b/>
          <w:bCs/>
          <w:sz w:val="28"/>
          <w:szCs w:val="28"/>
          <w:rtl/>
        </w:rPr>
        <w:t>فراخوان جذب پژوهشگر پسادکتری دانشگاه شهید مدنی آذربایجان</w:t>
      </w:r>
    </w:p>
    <w:p w:rsidR="00FD1BDD" w:rsidRPr="00A15CD2" w:rsidRDefault="00FD1BDD" w:rsidP="00D35790">
      <w:pPr>
        <w:jc w:val="center"/>
        <w:rPr>
          <w:rFonts w:cs="B Mitra"/>
          <w:b/>
          <w:bCs/>
          <w:sz w:val="28"/>
          <w:szCs w:val="28"/>
        </w:rPr>
      </w:pPr>
      <w:r w:rsidRPr="00A15CD2">
        <w:rPr>
          <w:rFonts w:cs="B Mitra" w:hint="cs"/>
          <w:b/>
          <w:bCs/>
          <w:sz w:val="28"/>
          <w:szCs w:val="28"/>
          <w:rtl/>
        </w:rPr>
        <w:t xml:space="preserve">نیمسال </w:t>
      </w:r>
      <w:r w:rsidR="001B1564">
        <w:rPr>
          <w:rFonts w:cs="B Mitra" w:hint="cs"/>
          <w:b/>
          <w:bCs/>
          <w:sz w:val="28"/>
          <w:szCs w:val="28"/>
          <w:rtl/>
        </w:rPr>
        <w:t>اول</w:t>
      </w:r>
      <w:r w:rsidRPr="00A15CD2">
        <w:rPr>
          <w:rFonts w:cs="B Mitra" w:hint="cs"/>
          <w:b/>
          <w:bCs/>
          <w:sz w:val="28"/>
          <w:szCs w:val="28"/>
          <w:rtl/>
        </w:rPr>
        <w:t xml:space="preserve"> سال تحصیلی </w:t>
      </w:r>
      <w:r w:rsidR="00D35790">
        <w:rPr>
          <w:rFonts w:cs="B Mitra" w:hint="cs"/>
          <w:b/>
          <w:bCs/>
          <w:sz w:val="28"/>
          <w:szCs w:val="28"/>
          <w:rtl/>
        </w:rPr>
        <w:t>1400-1399</w:t>
      </w:r>
    </w:p>
    <w:p w:rsidR="00FD1BDD" w:rsidRPr="00A15CD2" w:rsidRDefault="00FD1BDD">
      <w:pPr>
        <w:jc w:val="center"/>
        <w:rPr>
          <w:rFonts w:cs="B Mitra"/>
          <w:b/>
          <w:bCs/>
          <w:sz w:val="28"/>
          <w:szCs w:val="28"/>
          <w:rtl/>
        </w:rPr>
      </w:pPr>
    </w:p>
    <w:p w:rsidR="00C106DF" w:rsidRDefault="00C106DF" w:rsidP="00141F92">
      <w:pPr>
        <w:spacing w:line="276" w:lineRule="auto"/>
        <w:jc w:val="both"/>
        <w:rPr>
          <w:rFonts w:cs="B Mitra"/>
          <w:sz w:val="28"/>
          <w:szCs w:val="28"/>
          <w:rtl/>
        </w:rPr>
      </w:pPr>
      <w:r w:rsidRPr="00A15CD2">
        <w:rPr>
          <w:rFonts w:cs="B Mitra" w:hint="cs"/>
          <w:sz w:val="28"/>
          <w:szCs w:val="28"/>
          <w:rtl/>
        </w:rPr>
        <w:t xml:space="preserve">دانشگاه </w:t>
      </w:r>
      <w:r>
        <w:rPr>
          <w:rFonts w:cs="B Mitra" w:hint="cs"/>
          <w:sz w:val="28"/>
          <w:szCs w:val="28"/>
          <w:rtl/>
        </w:rPr>
        <w:t xml:space="preserve">شهید مدنی آذربایجان </w:t>
      </w:r>
      <w:r w:rsidRPr="00A15CD2">
        <w:rPr>
          <w:rFonts w:cs="B Mitra" w:hint="cs"/>
          <w:sz w:val="28"/>
          <w:szCs w:val="28"/>
          <w:rtl/>
        </w:rPr>
        <w:t xml:space="preserve">در نظر دارد به منظور </w:t>
      </w:r>
      <w:r>
        <w:rPr>
          <w:rFonts w:cs="B Mitra" w:hint="cs"/>
          <w:sz w:val="28"/>
          <w:szCs w:val="28"/>
          <w:rtl/>
        </w:rPr>
        <w:t>تقویت تخصص‌های مورد نیاز در عرصه‌های ملی و بین‌المللی، ارتقای توان علمی و بالا بردن ظرفیت تحقیقاتی پژ</w:t>
      </w:r>
      <w:r w:rsidRPr="004408A4">
        <w:rPr>
          <w:rFonts w:cs="B Mitra" w:hint="cs"/>
          <w:sz w:val="28"/>
          <w:szCs w:val="28"/>
          <w:rtl/>
        </w:rPr>
        <w:t>وهشگران، تولید علم و گسترش مرزهای دانش و فناوری و ایجاد ارتباط بین پژوهشگران و فناوران،</w:t>
      </w:r>
      <w:r>
        <w:rPr>
          <w:rFonts w:cs="B Mitra" w:hint="cs"/>
          <w:sz w:val="28"/>
          <w:szCs w:val="28"/>
          <w:rtl/>
        </w:rPr>
        <w:t xml:space="preserve"> </w:t>
      </w:r>
      <w:r w:rsidRPr="00C106DF">
        <w:rPr>
          <w:rFonts w:cs="B Mitra" w:hint="cs"/>
          <w:b/>
          <w:bCs/>
          <w:color w:val="FF0000"/>
          <w:sz w:val="28"/>
          <w:szCs w:val="28"/>
          <w:rtl/>
        </w:rPr>
        <w:t>براساس تفاهم‌نامۀ منعقده فی‌مابین صندوق حمایت از پژوهشگران و فناوران کشور و دانشگاه شهید مدنی آذربایجان،</w:t>
      </w:r>
      <w:r>
        <w:rPr>
          <w:rFonts w:cs="B Mitra" w:hint="cs"/>
          <w:sz w:val="28"/>
          <w:szCs w:val="28"/>
          <w:rtl/>
        </w:rPr>
        <w:t xml:space="preserve"> </w:t>
      </w:r>
      <w:r w:rsidRPr="00A15CD2">
        <w:rPr>
          <w:rFonts w:cs="B Mitra" w:hint="cs"/>
          <w:sz w:val="28"/>
          <w:szCs w:val="28"/>
          <w:rtl/>
        </w:rPr>
        <w:t xml:space="preserve">از میان </w:t>
      </w:r>
      <w:r>
        <w:rPr>
          <w:rFonts w:cs="B Mitra" w:hint="cs"/>
          <w:sz w:val="28"/>
          <w:szCs w:val="28"/>
          <w:rtl/>
        </w:rPr>
        <w:t>دانش‌آموختگان</w:t>
      </w:r>
      <w:r w:rsidRPr="00A15CD2">
        <w:rPr>
          <w:rFonts w:cs="B Mitra" w:hint="cs"/>
          <w:sz w:val="28"/>
          <w:szCs w:val="28"/>
          <w:rtl/>
        </w:rPr>
        <w:t xml:space="preserve"> دورۀ دکتری تخصصی </w:t>
      </w:r>
      <w:r w:rsidRPr="00A15CD2">
        <w:rPr>
          <w:rFonts w:cs="B Mitra"/>
          <w:sz w:val="28"/>
          <w:szCs w:val="28"/>
        </w:rPr>
        <w:t>(Ph.D.)</w:t>
      </w:r>
      <w:r>
        <w:rPr>
          <w:rFonts w:cs="B Mitra" w:hint="cs"/>
          <w:sz w:val="28"/>
          <w:szCs w:val="28"/>
          <w:rtl/>
        </w:rPr>
        <w:t xml:space="preserve"> </w:t>
      </w:r>
      <w:r w:rsidRPr="00A15CD2">
        <w:rPr>
          <w:rFonts w:cs="B Mitra" w:hint="cs"/>
          <w:sz w:val="28"/>
          <w:szCs w:val="28"/>
          <w:rtl/>
        </w:rPr>
        <w:t xml:space="preserve">مورد تأیید وزارت علوم، تحقیقات و فناوری </w:t>
      </w:r>
      <w:r>
        <w:rPr>
          <w:rFonts w:cs="B Mitra" w:hint="cs"/>
          <w:sz w:val="28"/>
          <w:szCs w:val="28"/>
          <w:rtl/>
        </w:rPr>
        <w:t>اقدام به پذیرش پژوهشگر زیر نظر اعضای هیأت علمی برجستۀ دانشگاه شهید مدنی آذربایجان، برای دوره‌های پسادکتری ‌نماید.</w:t>
      </w:r>
      <w:r w:rsidRPr="00A15CD2">
        <w:rPr>
          <w:rFonts w:cs="B Mitra" w:hint="cs"/>
          <w:sz w:val="28"/>
          <w:szCs w:val="28"/>
          <w:rtl/>
        </w:rPr>
        <w:t xml:space="preserve"> متقاضیان واجد شرایط</w:t>
      </w:r>
      <w:r>
        <w:rPr>
          <w:rFonts w:cs="B Mitra" w:hint="cs"/>
          <w:sz w:val="28"/>
          <w:szCs w:val="28"/>
          <w:rtl/>
        </w:rPr>
        <w:t xml:space="preserve"> می‌توانند</w:t>
      </w:r>
      <w:r w:rsidRPr="00A15CD2">
        <w:rPr>
          <w:rFonts w:cs="B Mitra" w:hint="cs"/>
          <w:sz w:val="28"/>
          <w:szCs w:val="28"/>
          <w:rtl/>
        </w:rPr>
        <w:t xml:space="preserve"> مدارک ذیل را جهت بررسی از طریق </w:t>
      </w:r>
      <w:r>
        <w:rPr>
          <w:rFonts w:cs="B Mitra" w:hint="cs"/>
          <w:sz w:val="28"/>
          <w:szCs w:val="28"/>
          <w:rtl/>
        </w:rPr>
        <w:t xml:space="preserve">ایمیل به آدرس  </w:t>
      </w:r>
      <w:hyperlink r:id="rId9" w:history="1">
        <w:r w:rsidRPr="00AD12DA">
          <w:rPr>
            <w:rStyle w:val="Hyperlink"/>
            <w:rFonts w:cs="B Mitra"/>
            <w:sz w:val="28"/>
            <w:szCs w:val="28"/>
          </w:rPr>
          <w:t>researchmgr@azaruniv.ac.ir</w:t>
        </w:r>
      </w:hyperlink>
      <w:r>
        <w:rPr>
          <w:rFonts w:hint="cs"/>
          <w:rtl/>
        </w:rPr>
        <w:t xml:space="preserve"> </w:t>
      </w:r>
      <w:r w:rsidRPr="00A15CD2">
        <w:rPr>
          <w:rFonts w:cs="B Mitra" w:hint="cs"/>
          <w:sz w:val="28"/>
          <w:szCs w:val="28"/>
          <w:rtl/>
        </w:rPr>
        <w:t>ارسال نمایند.</w:t>
      </w:r>
    </w:p>
    <w:p w:rsidR="006F0526" w:rsidRPr="00A15CD2" w:rsidRDefault="006F0526" w:rsidP="000F0BD1">
      <w:pPr>
        <w:jc w:val="both"/>
        <w:rPr>
          <w:rFonts w:cs="B Mitra"/>
          <w:sz w:val="28"/>
          <w:szCs w:val="28"/>
          <w:rtl/>
        </w:rPr>
      </w:pPr>
    </w:p>
    <w:p w:rsidR="000F0BD1" w:rsidRPr="00A15CD2" w:rsidRDefault="000F0BD1" w:rsidP="000F0BD1">
      <w:pPr>
        <w:jc w:val="both"/>
        <w:rPr>
          <w:rFonts w:cs="B Mitra"/>
          <w:b/>
          <w:bCs/>
          <w:sz w:val="28"/>
          <w:szCs w:val="28"/>
          <w:rtl/>
        </w:rPr>
      </w:pPr>
      <w:r w:rsidRPr="00A15CD2">
        <w:rPr>
          <w:rFonts w:cs="B Mitra" w:hint="cs"/>
          <w:b/>
          <w:bCs/>
          <w:sz w:val="28"/>
          <w:szCs w:val="28"/>
          <w:rtl/>
        </w:rPr>
        <w:t>مدارک لازم:</w:t>
      </w:r>
    </w:p>
    <w:p w:rsidR="002E7A94" w:rsidRPr="00EF1D95" w:rsidRDefault="002E7A94" w:rsidP="002E7A94">
      <w:pPr>
        <w:pStyle w:val="ListParagraph"/>
        <w:numPr>
          <w:ilvl w:val="0"/>
          <w:numId w:val="1"/>
        </w:numPr>
        <w:jc w:val="both"/>
        <w:rPr>
          <w:rFonts w:cs="B Mitra"/>
          <w:sz w:val="26"/>
          <w:szCs w:val="26"/>
        </w:rPr>
      </w:pPr>
      <w:r w:rsidRPr="00EF1D95">
        <w:rPr>
          <w:rFonts w:cs="B Mitra" w:hint="cs"/>
          <w:sz w:val="26"/>
          <w:szCs w:val="26"/>
          <w:rtl/>
        </w:rPr>
        <w:t>تصویر تمام صفحات شناسنامه متقاضی؛</w:t>
      </w:r>
    </w:p>
    <w:p w:rsidR="005B3FA7" w:rsidRPr="00EF1D95" w:rsidRDefault="002E7A94" w:rsidP="002E7A94">
      <w:pPr>
        <w:pStyle w:val="ListParagraph"/>
        <w:numPr>
          <w:ilvl w:val="0"/>
          <w:numId w:val="1"/>
        </w:numPr>
        <w:jc w:val="both"/>
        <w:rPr>
          <w:rFonts w:cs="B Mitra"/>
          <w:sz w:val="26"/>
          <w:szCs w:val="26"/>
        </w:rPr>
      </w:pPr>
      <w:r w:rsidRPr="00EF1D95">
        <w:rPr>
          <w:rFonts w:cs="B Mitra" w:hint="cs"/>
          <w:sz w:val="26"/>
          <w:szCs w:val="26"/>
          <w:rtl/>
        </w:rPr>
        <w:t>تصویر کارت ملی؛</w:t>
      </w:r>
    </w:p>
    <w:p w:rsidR="005B3FA7" w:rsidRPr="00EF1D95" w:rsidRDefault="005B3FA7" w:rsidP="00C553D7">
      <w:pPr>
        <w:pStyle w:val="ListParagraph"/>
        <w:numPr>
          <w:ilvl w:val="0"/>
          <w:numId w:val="1"/>
        </w:numPr>
        <w:jc w:val="both"/>
        <w:rPr>
          <w:rFonts w:cs="B Mitra"/>
          <w:sz w:val="26"/>
          <w:szCs w:val="26"/>
        </w:rPr>
      </w:pPr>
      <w:r w:rsidRPr="00EF1D95">
        <w:rPr>
          <w:rFonts w:cs="B Mitra" w:hint="cs"/>
          <w:sz w:val="26"/>
          <w:szCs w:val="26"/>
          <w:rtl/>
        </w:rPr>
        <w:t xml:space="preserve">تصویر مدرک دکتری (یا مدرک موقت فارغ‌التحصیلی) که </w:t>
      </w:r>
      <w:r w:rsidR="00C553D7" w:rsidRPr="00EF1D95">
        <w:rPr>
          <w:rFonts w:cs="B Mitra" w:hint="cs"/>
          <w:sz w:val="26"/>
          <w:szCs w:val="26"/>
          <w:rtl/>
        </w:rPr>
        <w:t xml:space="preserve">حداکثر </w:t>
      </w:r>
      <w:r w:rsidRPr="00EF1D95">
        <w:rPr>
          <w:rFonts w:cs="B Mitra" w:hint="cs"/>
          <w:sz w:val="26"/>
          <w:szCs w:val="26"/>
          <w:rtl/>
        </w:rPr>
        <w:t xml:space="preserve"> 3 سال از زمان فارغ‌التحصیلی وی </w:t>
      </w:r>
      <w:r w:rsidR="00D35790">
        <w:rPr>
          <w:rFonts w:cs="B Mitra" w:hint="cs"/>
          <w:sz w:val="26"/>
          <w:szCs w:val="26"/>
          <w:rtl/>
        </w:rPr>
        <w:t>ن</w:t>
      </w:r>
      <w:r w:rsidRPr="00EF1D95">
        <w:rPr>
          <w:rFonts w:cs="B Mitra" w:hint="cs"/>
          <w:sz w:val="26"/>
          <w:szCs w:val="26"/>
          <w:rtl/>
        </w:rPr>
        <w:t xml:space="preserve">گذشته باشد. </w:t>
      </w:r>
    </w:p>
    <w:p w:rsidR="000F0BD1" w:rsidRPr="00EF1D95" w:rsidRDefault="00C3243D" w:rsidP="007614C2">
      <w:pPr>
        <w:pStyle w:val="ListParagraph"/>
        <w:numPr>
          <w:ilvl w:val="0"/>
          <w:numId w:val="1"/>
        </w:numPr>
        <w:jc w:val="both"/>
        <w:rPr>
          <w:rFonts w:cs="B Mitra"/>
          <w:sz w:val="26"/>
          <w:szCs w:val="26"/>
        </w:rPr>
      </w:pPr>
      <w:r w:rsidRPr="00EF1D95">
        <w:rPr>
          <w:rFonts w:cs="B Mitra" w:hint="cs"/>
          <w:sz w:val="26"/>
          <w:szCs w:val="26"/>
          <w:rtl/>
        </w:rPr>
        <w:t xml:space="preserve">تکمیل فرم </w:t>
      </w:r>
      <w:r w:rsidR="007614C2" w:rsidRPr="00EF1D95">
        <w:rPr>
          <w:rFonts w:cs="B Mitra" w:hint="cs"/>
          <w:sz w:val="26"/>
          <w:szCs w:val="26"/>
          <w:rtl/>
        </w:rPr>
        <w:t>مشخصات پژوهشگر</w:t>
      </w:r>
      <w:r w:rsidRPr="00EF1D95">
        <w:rPr>
          <w:rFonts w:cs="B Mitra" w:hint="cs"/>
          <w:sz w:val="26"/>
          <w:szCs w:val="26"/>
          <w:rtl/>
        </w:rPr>
        <w:t xml:space="preserve"> پسادکتری </w:t>
      </w:r>
      <w:r w:rsidR="002E7A94" w:rsidRPr="00EF1D95">
        <w:rPr>
          <w:rFonts w:cs="B Mitra" w:hint="cs"/>
          <w:sz w:val="26"/>
          <w:szCs w:val="26"/>
          <w:rtl/>
        </w:rPr>
        <w:t>با الصاق عکس 4*3</w:t>
      </w:r>
      <w:r w:rsidR="005A0C5E" w:rsidRPr="00EF1D95">
        <w:rPr>
          <w:rFonts w:cs="B Mitra" w:hint="cs"/>
          <w:sz w:val="26"/>
          <w:szCs w:val="26"/>
          <w:rtl/>
        </w:rPr>
        <w:t xml:space="preserve"> (فرم شماره 1)</w:t>
      </w:r>
      <w:r w:rsidR="002E7A94" w:rsidRPr="00EF1D95">
        <w:rPr>
          <w:rFonts w:cs="B Mitra" w:hint="cs"/>
          <w:sz w:val="26"/>
          <w:szCs w:val="26"/>
          <w:rtl/>
        </w:rPr>
        <w:t>؛</w:t>
      </w:r>
    </w:p>
    <w:p w:rsidR="007614C2" w:rsidRPr="00EF1D95" w:rsidRDefault="007614C2" w:rsidP="00E63A82">
      <w:pPr>
        <w:pStyle w:val="ListParagraph"/>
        <w:numPr>
          <w:ilvl w:val="0"/>
          <w:numId w:val="1"/>
        </w:numPr>
        <w:jc w:val="both"/>
        <w:rPr>
          <w:rFonts w:cs="B Mitra"/>
          <w:sz w:val="26"/>
          <w:szCs w:val="26"/>
        </w:rPr>
      </w:pPr>
      <w:r w:rsidRPr="00EF1D95">
        <w:rPr>
          <w:rFonts w:cs="B Mitra" w:hint="cs"/>
          <w:sz w:val="26"/>
          <w:szCs w:val="26"/>
          <w:rtl/>
        </w:rPr>
        <w:t xml:space="preserve">تکمیل فرم تعهد </w:t>
      </w:r>
      <w:r w:rsidR="00E63A82">
        <w:rPr>
          <w:rFonts w:cs="B Mitra" w:hint="cs"/>
          <w:sz w:val="26"/>
          <w:szCs w:val="26"/>
          <w:rtl/>
        </w:rPr>
        <w:t>حضور</w:t>
      </w:r>
      <w:r w:rsidRPr="00EF1D95">
        <w:rPr>
          <w:rFonts w:cs="B Mitra" w:hint="cs"/>
          <w:sz w:val="26"/>
          <w:szCs w:val="26"/>
          <w:rtl/>
        </w:rPr>
        <w:t xml:space="preserve"> تمام‌وقت</w:t>
      </w:r>
      <w:r w:rsidR="005A0C5E" w:rsidRPr="00EF1D95">
        <w:rPr>
          <w:rFonts w:cs="B Mitra" w:hint="cs"/>
          <w:sz w:val="26"/>
          <w:szCs w:val="26"/>
          <w:rtl/>
        </w:rPr>
        <w:t xml:space="preserve"> (فرم شماره 2)</w:t>
      </w:r>
      <w:r w:rsidRPr="00EF1D95">
        <w:rPr>
          <w:rFonts w:cs="B Mitra" w:hint="cs"/>
          <w:sz w:val="26"/>
          <w:szCs w:val="26"/>
          <w:rtl/>
        </w:rPr>
        <w:t>؛</w:t>
      </w:r>
    </w:p>
    <w:p w:rsidR="002E7A94" w:rsidRPr="00EF1D95" w:rsidRDefault="00F0693F" w:rsidP="00F0693F">
      <w:pPr>
        <w:pStyle w:val="ListParagraph"/>
        <w:numPr>
          <w:ilvl w:val="0"/>
          <w:numId w:val="1"/>
        </w:numPr>
        <w:jc w:val="both"/>
        <w:rPr>
          <w:rFonts w:cs="B Mitra"/>
          <w:sz w:val="26"/>
          <w:szCs w:val="26"/>
        </w:rPr>
      </w:pPr>
      <w:r w:rsidRPr="00EF1D95">
        <w:rPr>
          <w:rFonts w:cs="B Mitra" w:hint="cs"/>
          <w:sz w:val="26"/>
          <w:szCs w:val="26"/>
          <w:rtl/>
        </w:rPr>
        <w:t xml:space="preserve">تکمیل فرم </w:t>
      </w:r>
      <w:r w:rsidR="002E7A94" w:rsidRPr="00EF1D95">
        <w:rPr>
          <w:rFonts w:cs="B Mitra" w:hint="cs"/>
          <w:sz w:val="26"/>
          <w:szCs w:val="26"/>
          <w:rtl/>
        </w:rPr>
        <w:t xml:space="preserve">پیشنهادۀ طرح تحقیقاتی </w:t>
      </w:r>
      <w:r w:rsidRPr="00EF1D95">
        <w:rPr>
          <w:rFonts w:cs="B Mitra" w:hint="cs"/>
          <w:sz w:val="26"/>
          <w:szCs w:val="26"/>
          <w:rtl/>
        </w:rPr>
        <w:t>پسادکتری (فرم شماره 3)</w:t>
      </w:r>
      <w:r w:rsidR="002E7A94" w:rsidRPr="00EF1D95">
        <w:rPr>
          <w:rFonts w:cs="B Mitra" w:hint="cs"/>
          <w:sz w:val="26"/>
          <w:szCs w:val="26"/>
          <w:rtl/>
        </w:rPr>
        <w:t>؛</w:t>
      </w:r>
    </w:p>
    <w:p w:rsidR="00DD492E" w:rsidRPr="00EF1D95" w:rsidRDefault="002E7A94" w:rsidP="007614C2">
      <w:pPr>
        <w:pStyle w:val="ListParagraph"/>
        <w:numPr>
          <w:ilvl w:val="0"/>
          <w:numId w:val="1"/>
        </w:numPr>
        <w:jc w:val="both"/>
        <w:rPr>
          <w:rFonts w:cs="B Mitra"/>
          <w:sz w:val="26"/>
          <w:szCs w:val="26"/>
        </w:rPr>
      </w:pPr>
      <w:r w:rsidRPr="00EF1D95">
        <w:rPr>
          <w:rFonts w:cs="B Mitra" w:hint="cs"/>
          <w:sz w:val="26"/>
          <w:szCs w:val="26"/>
          <w:rtl/>
        </w:rPr>
        <w:t>گواهی آشنایی با حداقل یک زبان بین‌المللی</w:t>
      </w:r>
      <w:r w:rsidR="007614C2" w:rsidRPr="00EF1D95">
        <w:rPr>
          <w:rFonts w:cs="B Mitra" w:hint="cs"/>
          <w:sz w:val="26"/>
          <w:szCs w:val="26"/>
          <w:rtl/>
        </w:rPr>
        <w:t>؛</w:t>
      </w:r>
    </w:p>
    <w:p w:rsidR="00DD492E" w:rsidRPr="00EF1D95" w:rsidRDefault="00C3243D" w:rsidP="00DD492E">
      <w:pPr>
        <w:pStyle w:val="ListParagraph"/>
        <w:numPr>
          <w:ilvl w:val="0"/>
          <w:numId w:val="1"/>
        </w:numPr>
        <w:jc w:val="both"/>
        <w:rPr>
          <w:rFonts w:cs="B Mitra"/>
          <w:sz w:val="26"/>
          <w:szCs w:val="26"/>
        </w:rPr>
      </w:pPr>
      <w:r w:rsidRPr="00EF1D95">
        <w:rPr>
          <w:rFonts w:cs="B Mitra" w:hint="cs"/>
          <w:sz w:val="26"/>
          <w:szCs w:val="26"/>
          <w:rtl/>
        </w:rPr>
        <w:t>یک نسخه از مقالات چاپ شده</w:t>
      </w:r>
      <w:r w:rsidR="00B96279" w:rsidRPr="00EF1D95">
        <w:rPr>
          <w:rFonts w:cs="B Mitra" w:hint="cs"/>
          <w:sz w:val="26"/>
          <w:szCs w:val="26"/>
          <w:rtl/>
        </w:rPr>
        <w:t>، طرح‌های پژوهشی خاتمه یافته، ثبت اختراعات، کتب</w:t>
      </w:r>
      <w:r w:rsidR="00DD492E" w:rsidRPr="00EF1D95">
        <w:rPr>
          <w:rFonts w:cs="B Mitra" w:hint="cs"/>
          <w:sz w:val="26"/>
          <w:szCs w:val="26"/>
          <w:rtl/>
        </w:rPr>
        <w:t>؛</w:t>
      </w:r>
    </w:p>
    <w:p w:rsidR="0092732A" w:rsidRPr="00EF1D95" w:rsidRDefault="00DD492E" w:rsidP="00D930D8">
      <w:pPr>
        <w:ind w:left="662"/>
        <w:jc w:val="both"/>
        <w:rPr>
          <w:rFonts w:cs="B Mitra"/>
          <w:sz w:val="26"/>
          <w:szCs w:val="26"/>
          <w:rtl/>
        </w:rPr>
      </w:pPr>
      <w:r w:rsidRPr="00EF1D95">
        <w:rPr>
          <w:rFonts w:cs="B Mitra" w:hint="cs"/>
          <w:b/>
          <w:bCs/>
          <w:sz w:val="26"/>
          <w:szCs w:val="26"/>
          <w:rtl/>
        </w:rPr>
        <w:t>توجه:</w:t>
      </w:r>
      <w:r w:rsidR="00A81CEF">
        <w:rPr>
          <w:rFonts w:cs="B Mitra" w:hint="cs"/>
          <w:b/>
          <w:bCs/>
          <w:sz w:val="26"/>
          <w:szCs w:val="26"/>
          <w:rtl/>
        </w:rPr>
        <w:t xml:space="preserve"> </w:t>
      </w:r>
      <w:r w:rsidR="0092732A" w:rsidRPr="00EF1D95">
        <w:rPr>
          <w:rFonts w:cs="B Mitra" w:hint="cs"/>
          <w:sz w:val="26"/>
          <w:szCs w:val="26"/>
          <w:rtl/>
        </w:rPr>
        <w:t xml:space="preserve">داشتن حداقل 3 مقاله </w:t>
      </w:r>
      <w:r w:rsidRPr="00EF1D95">
        <w:rPr>
          <w:rFonts w:cs="B Mitra"/>
          <w:sz w:val="26"/>
          <w:szCs w:val="26"/>
        </w:rPr>
        <w:t>JCR</w:t>
      </w:r>
      <w:r w:rsidR="0092732A" w:rsidRPr="00EF1D95">
        <w:rPr>
          <w:rFonts w:cs="B Mitra" w:hint="cs"/>
          <w:sz w:val="26"/>
          <w:szCs w:val="26"/>
          <w:rtl/>
        </w:rPr>
        <w:t xml:space="preserve"> با </w:t>
      </w:r>
      <w:r w:rsidR="00A81CEF" w:rsidRPr="005D6622">
        <w:rPr>
          <w:rFonts w:asciiTheme="minorHAnsi" w:eastAsia="Times New Roman" w:hAnsiTheme="minorHAnsi" w:cs="B Mitra" w:hint="cs"/>
          <w:rtl/>
          <w:lang w:eastAsia="en-US" w:bidi="ar-SA"/>
        </w:rPr>
        <w:t xml:space="preserve">ضریب تأثیر </w:t>
      </w:r>
      <w:r w:rsidR="00A81CEF" w:rsidRPr="00136763">
        <w:rPr>
          <w:rFonts w:asciiTheme="minorHAnsi" w:eastAsia="Times New Roman" w:hAnsiTheme="minorHAnsi" w:cs="B Mitra" w:hint="cs"/>
          <w:rtl/>
          <w:lang w:eastAsia="en-US" w:bidi="ar-SA"/>
        </w:rPr>
        <w:t xml:space="preserve">بالای </w:t>
      </w:r>
      <w:r w:rsidR="00D930D8">
        <w:rPr>
          <w:rFonts w:asciiTheme="minorHAnsi" w:eastAsia="Times New Roman" w:hAnsiTheme="minorHAnsi" w:cs="B Mitra" w:hint="cs"/>
          <w:rtl/>
          <w:lang w:eastAsia="en-US" w:bidi="ar-SA"/>
        </w:rPr>
        <w:t>1</w:t>
      </w:r>
      <w:r w:rsidR="00A81CEF" w:rsidRPr="00136763">
        <w:rPr>
          <w:rFonts w:asciiTheme="minorHAnsi" w:eastAsia="Times New Roman" w:hAnsiTheme="minorHAnsi" w:cs="B Mitra" w:hint="cs"/>
          <w:rtl/>
          <w:lang w:eastAsia="en-US" w:bidi="ar-SA"/>
        </w:rPr>
        <w:t xml:space="preserve"> ضریب تأثیر میانگین (</w:t>
      </w:r>
      <w:r w:rsidR="00A81CEF" w:rsidRPr="00136763">
        <w:rPr>
          <w:rFonts w:asciiTheme="minorHAnsi" w:eastAsia="Times New Roman" w:hAnsiTheme="minorHAnsi" w:cs="B Mitra"/>
          <w:lang w:eastAsia="en-US" w:bidi="ar-SA"/>
        </w:rPr>
        <w:t xml:space="preserve">IF/MIF </w:t>
      </w:r>
      <w:r w:rsidR="00A81CEF" w:rsidRPr="00136763">
        <w:rPr>
          <w:rFonts w:eastAsia="Times New Roman"/>
          <w:lang w:eastAsia="en-US" w:bidi="ar-SA"/>
        </w:rPr>
        <w:t>≥</w:t>
      </w:r>
      <w:r w:rsidR="00D930D8">
        <w:rPr>
          <w:rFonts w:asciiTheme="minorHAnsi" w:eastAsia="Times New Roman" w:hAnsiTheme="minorHAnsi" w:cs="B Mitra"/>
          <w:lang w:eastAsia="en-US" w:bidi="ar-SA"/>
        </w:rPr>
        <w:t>1</w:t>
      </w:r>
      <w:r w:rsidR="00A81CEF" w:rsidRPr="00136763">
        <w:rPr>
          <w:rFonts w:asciiTheme="minorHAnsi" w:eastAsia="Times New Roman" w:hAnsiTheme="minorHAnsi" w:cs="B Mitra" w:hint="cs"/>
          <w:rtl/>
          <w:lang w:eastAsia="en-US" w:bidi="ar-SA"/>
        </w:rPr>
        <w:t>) در سه سال</w:t>
      </w:r>
      <w:r w:rsidR="00A81CEF" w:rsidRPr="005D6622">
        <w:rPr>
          <w:rFonts w:asciiTheme="minorHAnsi" w:eastAsia="Times New Roman" w:hAnsiTheme="minorHAnsi" w:cs="B Mitra" w:hint="cs"/>
          <w:rtl/>
          <w:lang w:eastAsia="en-US" w:bidi="ar-SA"/>
        </w:rPr>
        <w:t xml:space="preserve"> اخ</w:t>
      </w:r>
      <w:r w:rsidR="00A81CEF" w:rsidRPr="00A81CEF">
        <w:rPr>
          <w:rFonts w:asciiTheme="minorHAnsi" w:eastAsia="Times New Roman" w:hAnsiTheme="minorHAnsi" w:cs="B Mitra" w:hint="cs"/>
          <w:rtl/>
          <w:lang w:eastAsia="en-US" w:bidi="ar-SA"/>
        </w:rPr>
        <w:t>یر</w:t>
      </w:r>
      <w:r w:rsidR="0092732A" w:rsidRPr="00A81CEF">
        <w:rPr>
          <w:rFonts w:cs="B Mitra" w:hint="cs"/>
          <w:sz w:val="26"/>
          <w:szCs w:val="26"/>
          <w:rtl/>
        </w:rPr>
        <w:t xml:space="preserve"> </w:t>
      </w:r>
      <w:r w:rsidRPr="00EF1D95">
        <w:rPr>
          <w:rFonts w:cs="B Mitra" w:hint="cs"/>
          <w:sz w:val="26"/>
          <w:szCs w:val="26"/>
          <w:rtl/>
        </w:rPr>
        <w:t>،</w:t>
      </w:r>
      <w:r w:rsidR="0092732A" w:rsidRPr="00EF1D95">
        <w:rPr>
          <w:rFonts w:cs="B Mitra" w:hint="cs"/>
          <w:sz w:val="26"/>
          <w:szCs w:val="26"/>
          <w:rtl/>
        </w:rPr>
        <w:t xml:space="preserve"> در حوزۀ علوم انسانی حداقل 3 مقاله </w:t>
      </w:r>
      <w:r w:rsidRPr="00EF1D95">
        <w:rPr>
          <w:rFonts w:cs="B Mitra" w:hint="cs"/>
          <w:sz w:val="26"/>
          <w:szCs w:val="26"/>
          <w:rtl/>
        </w:rPr>
        <w:t xml:space="preserve">علمی پژوهشی مورد تأیید وزارتین یا شورای عالی حوزه‌های علمیه و نمایه شده در </w:t>
      </w:r>
      <w:r w:rsidRPr="00EF1D95">
        <w:rPr>
          <w:rFonts w:cs="B Mitra"/>
          <w:sz w:val="26"/>
          <w:szCs w:val="26"/>
        </w:rPr>
        <w:t>ISC</w:t>
      </w:r>
      <w:r w:rsidR="00B96279" w:rsidRPr="00EF1D95">
        <w:rPr>
          <w:rFonts w:cs="B Mitra" w:hint="cs"/>
          <w:sz w:val="26"/>
          <w:szCs w:val="26"/>
          <w:rtl/>
        </w:rPr>
        <w:t xml:space="preserve"> با ضریب تأثیر بزرگتر از ضریب تأثیر متوسط</w:t>
      </w:r>
      <w:r w:rsidR="002E7A94" w:rsidRPr="00EF1D95">
        <w:rPr>
          <w:rFonts w:cs="B Mitra" w:hint="cs"/>
          <w:sz w:val="26"/>
          <w:szCs w:val="26"/>
          <w:rtl/>
        </w:rPr>
        <w:t>؛</w:t>
      </w:r>
      <w:r w:rsidR="00A81CEF">
        <w:rPr>
          <w:rFonts w:cs="B Mitra" w:hint="cs"/>
          <w:sz w:val="26"/>
          <w:szCs w:val="26"/>
          <w:rtl/>
        </w:rPr>
        <w:t xml:space="preserve"> </w:t>
      </w:r>
      <w:r w:rsidR="0092732A" w:rsidRPr="00EF1D95">
        <w:rPr>
          <w:rFonts w:cs="B Mitra" w:hint="cs"/>
          <w:sz w:val="26"/>
          <w:szCs w:val="26"/>
          <w:rtl/>
        </w:rPr>
        <w:t>ارائۀ هر مورد ثبت بین‌المللی اختراع</w:t>
      </w:r>
      <w:r w:rsidRPr="00EF1D95">
        <w:rPr>
          <w:rFonts w:cs="B Mitra" w:hint="cs"/>
          <w:sz w:val="26"/>
          <w:szCs w:val="26"/>
          <w:rtl/>
        </w:rPr>
        <w:t>،</w:t>
      </w:r>
      <w:r w:rsidR="0092732A" w:rsidRPr="00EF1D95">
        <w:rPr>
          <w:rFonts w:cs="B Mitra" w:hint="cs"/>
          <w:sz w:val="26"/>
          <w:szCs w:val="26"/>
          <w:rtl/>
        </w:rPr>
        <w:t xml:space="preserve"> معادل با 3 مقاله </w:t>
      </w:r>
      <w:r w:rsidR="00C106DF">
        <w:rPr>
          <w:rFonts w:cs="B Mitra" w:hint="cs"/>
          <w:sz w:val="26"/>
          <w:szCs w:val="26"/>
          <w:rtl/>
        </w:rPr>
        <w:t xml:space="preserve"> </w:t>
      </w:r>
      <w:r w:rsidRPr="00EF1D95">
        <w:rPr>
          <w:rFonts w:cs="B Mitra"/>
          <w:sz w:val="26"/>
          <w:szCs w:val="26"/>
        </w:rPr>
        <w:t>JCR</w:t>
      </w:r>
      <w:r w:rsidR="00C106DF">
        <w:rPr>
          <w:rFonts w:cs="B Mitra" w:hint="cs"/>
          <w:sz w:val="26"/>
          <w:szCs w:val="26"/>
          <w:rtl/>
        </w:rPr>
        <w:t xml:space="preserve"> </w:t>
      </w:r>
      <w:r w:rsidR="0092732A" w:rsidRPr="00EF1D95">
        <w:rPr>
          <w:rFonts w:cs="B Mitra" w:hint="cs"/>
          <w:sz w:val="26"/>
          <w:szCs w:val="26"/>
          <w:rtl/>
        </w:rPr>
        <w:t>محسوب می‌شود.</w:t>
      </w:r>
    </w:p>
    <w:p w:rsidR="002E7A94" w:rsidRPr="00EF1D95" w:rsidRDefault="002E7A94" w:rsidP="002E7A94">
      <w:pPr>
        <w:pStyle w:val="ListParagraph"/>
        <w:numPr>
          <w:ilvl w:val="0"/>
          <w:numId w:val="2"/>
        </w:numPr>
        <w:ind w:left="662" w:hanging="283"/>
        <w:jc w:val="both"/>
        <w:rPr>
          <w:rFonts w:cs="B Mitra"/>
          <w:sz w:val="26"/>
          <w:szCs w:val="26"/>
          <w:rtl/>
        </w:rPr>
      </w:pPr>
      <w:r w:rsidRPr="00EF1D95">
        <w:rPr>
          <w:rFonts w:cs="B Mitra" w:hint="cs"/>
          <w:sz w:val="26"/>
          <w:szCs w:val="26"/>
          <w:rtl/>
        </w:rPr>
        <w:t>هر مدرک و گواهی دیگری که در قضاوت دانشگاه برای پی بردن به توانایی داوطلب برای استفادۀ مؤثر از پذیرش وی در دوره کمک نماید؛</w:t>
      </w:r>
    </w:p>
    <w:p w:rsidR="00AD56AC" w:rsidRDefault="0092732A" w:rsidP="00AD56AC">
      <w:pPr>
        <w:pStyle w:val="ListParagraph"/>
        <w:numPr>
          <w:ilvl w:val="0"/>
          <w:numId w:val="2"/>
        </w:numPr>
        <w:ind w:left="662" w:hanging="283"/>
        <w:jc w:val="both"/>
        <w:rPr>
          <w:rFonts w:cs="B Mitra"/>
          <w:sz w:val="26"/>
          <w:szCs w:val="26"/>
        </w:rPr>
      </w:pPr>
      <w:r w:rsidRPr="00EF1D95">
        <w:rPr>
          <w:rFonts w:cs="B Mitra" w:hint="cs"/>
          <w:sz w:val="26"/>
          <w:szCs w:val="26"/>
          <w:rtl/>
        </w:rPr>
        <w:t>ارائۀ 2 توصیه‌نامه از استادانی که شناخت کامل از فرد متقاضی دارند به همراه اطلاعات تماس آن‌ها</w:t>
      </w:r>
      <w:r w:rsidR="00DD492E" w:rsidRPr="00EF1D95">
        <w:rPr>
          <w:rFonts w:cs="B Mitra" w:hint="cs"/>
          <w:sz w:val="26"/>
          <w:szCs w:val="26"/>
          <w:rtl/>
        </w:rPr>
        <w:t>.</w:t>
      </w:r>
      <w:r w:rsidR="00C245AB" w:rsidRPr="00EF1D95">
        <w:rPr>
          <w:rFonts w:cs="B Mitra" w:hint="cs"/>
          <w:sz w:val="26"/>
          <w:szCs w:val="26"/>
          <w:rtl/>
        </w:rPr>
        <w:t xml:space="preserve"> </w:t>
      </w:r>
    </w:p>
    <w:p w:rsidR="00C245AB" w:rsidRPr="00AD56AC" w:rsidRDefault="00C245AB" w:rsidP="00AD56AC">
      <w:pPr>
        <w:ind w:left="662"/>
        <w:jc w:val="both"/>
        <w:rPr>
          <w:rFonts w:cs="B Mitra"/>
          <w:sz w:val="26"/>
          <w:szCs w:val="26"/>
        </w:rPr>
      </w:pPr>
      <w:r w:rsidRPr="00AD56AC">
        <w:rPr>
          <w:rFonts w:cs="B Mitra" w:hint="cs"/>
          <w:sz w:val="26"/>
          <w:szCs w:val="26"/>
          <w:rtl/>
        </w:rPr>
        <w:t xml:space="preserve">لطفاً توصیه‌نامه‌ها، توسط استاد مربوطه به ایمیل </w:t>
      </w:r>
      <w:hyperlink r:id="rId10" w:history="1">
        <w:r w:rsidRPr="00AD56AC">
          <w:rPr>
            <w:sz w:val="26"/>
            <w:szCs w:val="26"/>
          </w:rPr>
          <w:t>researchmgr@azaruniv.ac.ir</w:t>
        </w:r>
      </w:hyperlink>
      <w:r w:rsidRPr="00AD56AC">
        <w:rPr>
          <w:rFonts w:cs="B Mitra" w:hint="cs"/>
          <w:sz w:val="26"/>
          <w:szCs w:val="26"/>
          <w:rtl/>
        </w:rPr>
        <w:t xml:space="preserve"> ارسال گردد. </w:t>
      </w:r>
    </w:p>
    <w:p w:rsidR="0092732A" w:rsidRPr="00C245AB" w:rsidRDefault="0092732A" w:rsidP="00C245AB">
      <w:pPr>
        <w:ind w:left="379"/>
        <w:jc w:val="both"/>
        <w:rPr>
          <w:rFonts w:cs="B Mitra"/>
          <w:sz w:val="28"/>
          <w:szCs w:val="28"/>
        </w:rPr>
      </w:pPr>
    </w:p>
    <w:p w:rsidR="00C245AB" w:rsidRPr="00CB1A02" w:rsidRDefault="00C245AB" w:rsidP="000B720A">
      <w:pPr>
        <w:spacing w:line="276" w:lineRule="auto"/>
        <w:rPr>
          <w:rFonts w:eastAsia="Times New Roman" w:cs="B Mitra"/>
          <w:b/>
          <w:bCs/>
          <w:sz w:val="28"/>
          <w:szCs w:val="28"/>
          <w:rtl/>
        </w:rPr>
      </w:pPr>
      <w:r>
        <w:rPr>
          <w:rFonts w:cs="B Mitra"/>
          <w:sz w:val="28"/>
          <w:szCs w:val="28"/>
        </w:rPr>
        <w:br w:type="page"/>
      </w:r>
      <w:r w:rsidRPr="00CB1A02">
        <w:rPr>
          <w:rFonts w:eastAsia="Times New Roman" w:cs="B Mitra" w:hint="cs"/>
          <w:b/>
          <w:bCs/>
          <w:sz w:val="28"/>
          <w:szCs w:val="28"/>
          <w:rtl/>
        </w:rPr>
        <w:lastRenderedPageBreak/>
        <w:t>شرایط پذیرش طرح‌های پسادکتری</w:t>
      </w:r>
    </w:p>
    <w:p w:rsidR="00C245AB" w:rsidRPr="00EF1D95" w:rsidRDefault="00C245AB" w:rsidP="00C245AB">
      <w:pPr>
        <w:jc w:val="both"/>
        <w:rPr>
          <w:rFonts w:eastAsia="Times New Roman" w:cs="B Mitra"/>
          <w:sz w:val="26"/>
          <w:szCs w:val="26"/>
          <w:rtl/>
        </w:rPr>
      </w:pPr>
      <w:r w:rsidRPr="00EF1D95">
        <w:rPr>
          <w:rFonts w:eastAsia="Times New Roman" w:cs="B Mitra" w:hint="cs"/>
          <w:sz w:val="26"/>
          <w:szCs w:val="26"/>
          <w:rtl/>
        </w:rPr>
        <w:t>طرح‌های پسادکتری باید واجد ویژگی‌های ذیل باشند:</w:t>
      </w:r>
    </w:p>
    <w:p w:rsidR="00C245AB" w:rsidRPr="00EF1D95" w:rsidRDefault="00C245AB" w:rsidP="00C245AB">
      <w:pPr>
        <w:pStyle w:val="ListParagraph"/>
        <w:numPr>
          <w:ilvl w:val="0"/>
          <w:numId w:val="3"/>
        </w:numPr>
        <w:jc w:val="both"/>
        <w:rPr>
          <w:rFonts w:eastAsia="Times New Roman" w:cs="B Mitra"/>
          <w:sz w:val="26"/>
          <w:szCs w:val="26"/>
        </w:rPr>
      </w:pPr>
      <w:r w:rsidRPr="00EF1D95">
        <w:rPr>
          <w:rFonts w:eastAsia="Times New Roman" w:cs="B Mitra" w:hint="cs"/>
          <w:sz w:val="26"/>
          <w:szCs w:val="26"/>
          <w:rtl/>
        </w:rPr>
        <w:t>با اولویت‌های صندوق که برگرفته از اولویت‌های تحقیقاتی کشور است، همراستا باشد.</w:t>
      </w:r>
    </w:p>
    <w:p w:rsidR="00C245AB" w:rsidRPr="00EF1D95" w:rsidRDefault="00C245AB" w:rsidP="00C245AB">
      <w:pPr>
        <w:pStyle w:val="ListParagraph"/>
        <w:numPr>
          <w:ilvl w:val="0"/>
          <w:numId w:val="3"/>
        </w:numPr>
        <w:spacing w:before="100" w:beforeAutospacing="1" w:after="100" w:afterAutospacing="1"/>
        <w:jc w:val="both"/>
        <w:rPr>
          <w:rFonts w:eastAsia="Times New Roman" w:cs="B Mitra"/>
          <w:sz w:val="26"/>
          <w:szCs w:val="26"/>
        </w:rPr>
      </w:pPr>
      <w:r w:rsidRPr="00EF1D95">
        <w:rPr>
          <w:rFonts w:eastAsia="Times New Roman" w:cs="B Mitra" w:hint="cs"/>
          <w:sz w:val="26"/>
          <w:szCs w:val="26"/>
          <w:rtl/>
        </w:rPr>
        <w:t>مسئول طرح پسادکتری دارای سوابق و برنامۀ منسجم و تعریف شده پژوهشی باشد.</w:t>
      </w:r>
    </w:p>
    <w:p w:rsidR="00C245AB" w:rsidRPr="00EF1D95" w:rsidRDefault="00C245AB" w:rsidP="00C245AB">
      <w:pPr>
        <w:pStyle w:val="ListParagraph"/>
        <w:numPr>
          <w:ilvl w:val="0"/>
          <w:numId w:val="3"/>
        </w:numPr>
        <w:spacing w:before="100" w:beforeAutospacing="1" w:after="100" w:afterAutospacing="1"/>
        <w:jc w:val="both"/>
        <w:rPr>
          <w:rFonts w:eastAsia="Times New Roman" w:cs="B Mitra"/>
          <w:sz w:val="26"/>
          <w:szCs w:val="26"/>
        </w:rPr>
      </w:pPr>
      <w:r w:rsidRPr="00EF1D95">
        <w:rPr>
          <w:rFonts w:eastAsia="Times New Roman" w:cs="B Mitra" w:hint="cs"/>
          <w:sz w:val="26"/>
          <w:szCs w:val="26"/>
          <w:rtl/>
        </w:rPr>
        <w:t>سوابق تحصیلی و شغلی مسئول و پژوهشگر پسادکتری با طرح ارائه شده مرتبط باشد.</w:t>
      </w:r>
    </w:p>
    <w:p w:rsidR="00C245AB" w:rsidRPr="00EF1D95" w:rsidRDefault="00C245AB" w:rsidP="00C245AB">
      <w:pPr>
        <w:pStyle w:val="ListParagraph"/>
        <w:numPr>
          <w:ilvl w:val="0"/>
          <w:numId w:val="3"/>
        </w:numPr>
        <w:spacing w:before="100" w:beforeAutospacing="1" w:after="100" w:afterAutospacing="1"/>
        <w:jc w:val="both"/>
        <w:rPr>
          <w:rFonts w:eastAsia="Times New Roman" w:cs="B Mitra"/>
          <w:sz w:val="26"/>
          <w:szCs w:val="26"/>
        </w:rPr>
      </w:pPr>
      <w:r w:rsidRPr="00EF1D95">
        <w:rPr>
          <w:rFonts w:eastAsia="Times New Roman" w:cs="B Mitra" w:hint="cs"/>
          <w:sz w:val="26"/>
          <w:szCs w:val="26"/>
          <w:rtl/>
        </w:rPr>
        <w:t>اهداف تعریف شده در طرح، قابل حصول باشد.</w:t>
      </w:r>
    </w:p>
    <w:p w:rsidR="00C245AB" w:rsidRPr="00EF1D95" w:rsidRDefault="00C245AB" w:rsidP="00C245AB">
      <w:pPr>
        <w:pStyle w:val="ListParagraph"/>
        <w:numPr>
          <w:ilvl w:val="0"/>
          <w:numId w:val="3"/>
        </w:numPr>
        <w:spacing w:before="100" w:beforeAutospacing="1" w:after="100" w:afterAutospacing="1"/>
        <w:jc w:val="both"/>
        <w:rPr>
          <w:rFonts w:eastAsia="Times New Roman" w:cs="B Mitra"/>
          <w:sz w:val="26"/>
          <w:szCs w:val="26"/>
        </w:rPr>
      </w:pPr>
      <w:r w:rsidRPr="00EF1D95">
        <w:rPr>
          <w:rFonts w:eastAsia="Times New Roman" w:cs="B Mitra" w:hint="cs"/>
          <w:sz w:val="26"/>
          <w:szCs w:val="26"/>
          <w:rtl/>
        </w:rPr>
        <w:t xml:space="preserve">جهت‌دار و هدفمند باشد و موجب توسعه مرزهای دانش شود. </w:t>
      </w:r>
    </w:p>
    <w:p w:rsidR="00C245AB" w:rsidRPr="00CB1A02" w:rsidRDefault="00C245AB" w:rsidP="00C245AB">
      <w:pPr>
        <w:spacing w:before="100" w:beforeAutospacing="1"/>
        <w:ind w:left="-46"/>
        <w:jc w:val="both"/>
        <w:rPr>
          <w:rFonts w:eastAsia="Times New Roman" w:cs="B Mitra"/>
          <w:b/>
          <w:bCs/>
          <w:sz w:val="28"/>
          <w:szCs w:val="28"/>
          <w:rtl/>
        </w:rPr>
      </w:pPr>
      <w:r w:rsidRPr="00CB1A02">
        <w:rPr>
          <w:rFonts w:eastAsia="Times New Roman" w:cs="B Mitra" w:hint="cs"/>
          <w:b/>
          <w:bCs/>
          <w:sz w:val="28"/>
          <w:szCs w:val="28"/>
          <w:rtl/>
        </w:rPr>
        <w:t>شرایط مسئول طرح پسادکتری</w:t>
      </w:r>
      <w:r>
        <w:rPr>
          <w:rFonts w:eastAsia="Times New Roman" w:cs="B Mitra" w:hint="cs"/>
          <w:b/>
          <w:bCs/>
          <w:sz w:val="28"/>
          <w:szCs w:val="28"/>
          <w:rtl/>
        </w:rPr>
        <w:t xml:space="preserve"> (استاد پذیرش دهنده)</w:t>
      </w:r>
    </w:p>
    <w:p w:rsidR="00C245AB" w:rsidRPr="00EF1D95" w:rsidRDefault="00C245AB" w:rsidP="00060983">
      <w:pPr>
        <w:ind w:left="-46"/>
        <w:jc w:val="both"/>
        <w:rPr>
          <w:rFonts w:eastAsia="Times New Roman" w:cs="B Mitra"/>
          <w:sz w:val="26"/>
          <w:szCs w:val="26"/>
          <w:rtl/>
        </w:rPr>
      </w:pPr>
      <w:r w:rsidRPr="00EF1D95">
        <w:rPr>
          <w:rFonts w:eastAsia="Times New Roman" w:cs="B Mitra" w:hint="cs"/>
          <w:sz w:val="26"/>
          <w:szCs w:val="26"/>
          <w:rtl/>
        </w:rPr>
        <w:t>مسئول طرح باید واجد شرایط ذیل باشد:</w:t>
      </w:r>
    </w:p>
    <w:p w:rsidR="00C245AB" w:rsidRPr="00EF1D95" w:rsidRDefault="00C245AB" w:rsidP="00060983">
      <w:pPr>
        <w:pStyle w:val="ListParagraph"/>
        <w:numPr>
          <w:ilvl w:val="0"/>
          <w:numId w:val="4"/>
        </w:numPr>
        <w:ind w:left="521" w:hanging="284"/>
        <w:jc w:val="both"/>
        <w:rPr>
          <w:rFonts w:eastAsia="Times New Roman" w:cs="B Mitra"/>
          <w:sz w:val="26"/>
          <w:szCs w:val="26"/>
        </w:rPr>
      </w:pPr>
      <w:r w:rsidRPr="00EF1D95">
        <w:rPr>
          <w:rFonts w:eastAsia="Times New Roman" w:cs="B Mitra" w:hint="cs"/>
          <w:sz w:val="26"/>
          <w:szCs w:val="26"/>
          <w:rtl/>
        </w:rPr>
        <w:t xml:space="preserve">عضو هیأت علمی تمام وقت دانشگاه </w:t>
      </w:r>
    </w:p>
    <w:p w:rsidR="00C245AB" w:rsidRPr="00EF1D95" w:rsidRDefault="00C245AB" w:rsidP="00060983">
      <w:pPr>
        <w:pStyle w:val="ListParagraph"/>
        <w:numPr>
          <w:ilvl w:val="0"/>
          <w:numId w:val="4"/>
        </w:numPr>
        <w:spacing w:before="100" w:beforeAutospacing="1" w:after="100" w:afterAutospacing="1"/>
        <w:ind w:left="521" w:hanging="284"/>
        <w:jc w:val="both"/>
        <w:rPr>
          <w:rFonts w:eastAsia="Times New Roman" w:cs="B Mitra"/>
          <w:sz w:val="26"/>
          <w:szCs w:val="26"/>
        </w:rPr>
      </w:pPr>
      <w:r w:rsidRPr="00EF1D95">
        <w:rPr>
          <w:rFonts w:eastAsia="Times New Roman" w:cs="B Mitra" w:hint="cs"/>
          <w:sz w:val="26"/>
          <w:szCs w:val="26"/>
          <w:rtl/>
        </w:rPr>
        <w:t>ترجیحاً دارای رتبه علمی استادی و حداقل دانشیار</w:t>
      </w:r>
    </w:p>
    <w:p w:rsidR="00C245AB" w:rsidRPr="00EF1D95" w:rsidRDefault="00C245AB" w:rsidP="00060983">
      <w:pPr>
        <w:pStyle w:val="ListParagraph"/>
        <w:numPr>
          <w:ilvl w:val="0"/>
          <w:numId w:val="4"/>
        </w:numPr>
        <w:spacing w:before="100" w:beforeAutospacing="1" w:after="100" w:afterAutospacing="1"/>
        <w:ind w:left="521" w:hanging="284"/>
        <w:jc w:val="both"/>
        <w:rPr>
          <w:rFonts w:eastAsia="Times New Roman" w:cs="B Mitra"/>
          <w:sz w:val="26"/>
          <w:szCs w:val="26"/>
        </w:rPr>
      </w:pPr>
      <w:r w:rsidRPr="00EF1D95">
        <w:rPr>
          <w:rFonts w:eastAsia="Times New Roman" w:cs="B Mitra" w:hint="cs"/>
          <w:sz w:val="26"/>
          <w:szCs w:val="26"/>
          <w:rtl/>
        </w:rPr>
        <w:t>داشتن سوابق و برنامۀ پژوهشی منسجم و مبتنی بر جهت‌گیری راهبردی و همسو با اولویت‌های صندوق</w:t>
      </w:r>
    </w:p>
    <w:p w:rsidR="00C245AB" w:rsidRPr="00EF1D95" w:rsidRDefault="00C245AB" w:rsidP="00060983">
      <w:pPr>
        <w:pStyle w:val="ListParagraph"/>
        <w:numPr>
          <w:ilvl w:val="0"/>
          <w:numId w:val="4"/>
        </w:numPr>
        <w:spacing w:before="100" w:beforeAutospacing="1" w:after="100" w:afterAutospacing="1"/>
        <w:ind w:left="521" w:hanging="284"/>
        <w:jc w:val="both"/>
        <w:rPr>
          <w:rFonts w:eastAsia="Times New Roman" w:cs="B Mitra"/>
          <w:sz w:val="26"/>
          <w:szCs w:val="26"/>
        </w:rPr>
      </w:pPr>
      <w:r w:rsidRPr="00EF1D95">
        <w:rPr>
          <w:rFonts w:eastAsia="Times New Roman" w:cs="B Mitra" w:hint="cs"/>
          <w:sz w:val="26"/>
          <w:szCs w:val="26"/>
          <w:rtl/>
        </w:rPr>
        <w:t xml:space="preserve">داشتن حداقل 5 مقاله </w:t>
      </w:r>
      <w:r w:rsidRPr="00EF1D95">
        <w:rPr>
          <w:rFonts w:eastAsia="Times New Roman" w:cs="B Mitra"/>
          <w:sz w:val="26"/>
          <w:szCs w:val="26"/>
        </w:rPr>
        <w:t>JCR</w:t>
      </w:r>
      <w:r w:rsidRPr="00EF1D95">
        <w:rPr>
          <w:rFonts w:eastAsia="Times New Roman" w:cs="B Mitra" w:hint="cs"/>
          <w:sz w:val="26"/>
          <w:szCs w:val="26"/>
          <w:rtl/>
        </w:rPr>
        <w:t xml:space="preserve"> در 3 سال اخیر در مجلات علمی معتبر رشته تخصصی مربوطه ( در حوزۀ علوم انسانی حداقل 5 مقاله علمی پژوهشی مورد تأیید وزارتین یا شورای عالی حوزه‌های علمیه و نمایه شده در </w:t>
      </w:r>
      <w:r w:rsidRPr="00EF1D95">
        <w:rPr>
          <w:rFonts w:eastAsia="Times New Roman" w:cs="B Mitra"/>
          <w:sz w:val="26"/>
          <w:szCs w:val="26"/>
        </w:rPr>
        <w:t>ISC</w:t>
      </w:r>
      <w:r w:rsidRPr="00EF1D95">
        <w:rPr>
          <w:rFonts w:eastAsia="Times New Roman" w:cs="B Mitra" w:hint="cs"/>
          <w:sz w:val="26"/>
          <w:szCs w:val="26"/>
          <w:rtl/>
        </w:rPr>
        <w:t xml:space="preserve"> با ضریب تأثیر) و یا مجری دو طرح تحقیقاتی خاتمه یافته با مشارکت صنعت یا دستگاه‌های اجرایی. ارائۀ هر مورد ثبت بین‌المللی اختراع معادل با 3 مقاله </w:t>
      </w:r>
      <w:r w:rsidRPr="00EF1D95">
        <w:rPr>
          <w:rFonts w:eastAsia="Times New Roman" w:cs="B Mitra"/>
          <w:sz w:val="26"/>
          <w:szCs w:val="26"/>
        </w:rPr>
        <w:t>JCR</w:t>
      </w:r>
      <w:r w:rsidRPr="00EF1D95">
        <w:rPr>
          <w:rFonts w:eastAsia="Times New Roman" w:cs="B Mitra" w:hint="cs"/>
          <w:sz w:val="26"/>
          <w:szCs w:val="26"/>
          <w:rtl/>
        </w:rPr>
        <w:t xml:space="preserve"> محسوب می‌شود.</w:t>
      </w:r>
    </w:p>
    <w:p w:rsidR="00C245AB" w:rsidRPr="00EF1D95" w:rsidRDefault="00C245AB" w:rsidP="00C245AB">
      <w:pPr>
        <w:spacing w:before="100" w:beforeAutospacing="1" w:after="100" w:afterAutospacing="1"/>
        <w:ind w:left="360"/>
        <w:jc w:val="both"/>
        <w:rPr>
          <w:rFonts w:eastAsia="Times New Roman" w:cs="B Mitra"/>
          <w:sz w:val="26"/>
          <w:szCs w:val="26"/>
          <w:rtl/>
        </w:rPr>
      </w:pPr>
      <w:r w:rsidRPr="00EF1D95">
        <w:rPr>
          <w:rFonts w:eastAsia="Times New Roman" w:cs="B Mitra" w:hint="cs"/>
          <w:b/>
          <w:bCs/>
          <w:sz w:val="26"/>
          <w:szCs w:val="26"/>
          <w:rtl/>
        </w:rPr>
        <w:t>تبصره 1.</w:t>
      </w:r>
      <w:r w:rsidRPr="00EF1D95">
        <w:rPr>
          <w:rFonts w:eastAsia="Times New Roman" w:cs="B Mitra" w:hint="cs"/>
          <w:sz w:val="26"/>
          <w:szCs w:val="26"/>
          <w:rtl/>
        </w:rPr>
        <w:t xml:space="preserve"> اعضای هیأت علمی برگزیده جشنواره‌های پژوهشی معتبر مورد تأیید وزارت علوم، تحقیقات و فناوری و وزارت بهداشت، درمان و آموزش پزشکی در اولویت قرار دارند. </w:t>
      </w:r>
    </w:p>
    <w:p w:rsidR="00C245AB" w:rsidRPr="00EF1D95" w:rsidRDefault="00C245AB" w:rsidP="00C245AB">
      <w:pPr>
        <w:spacing w:before="100" w:beforeAutospacing="1" w:after="100" w:afterAutospacing="1"/>
        <w:ind w:left="360"/>
        <w:jc w:val="both"/>
        <w:rPr>
          <w:rFonts w:eastAsia="Times New Roman" w:cs="B Mitra"/>
          <w:sz w:val="26"/>
          <w:szCs w:val="26"/>
          <w:rtl/>
        </w:rPr>
      </w:pPr>
      <w:r w:rsidRPr="00EF1D95">
        <w:rPr>
          <w:rFonts w:eastAsia="Times New Roman" w:cs="B Mitra" w:hint="cs"/>
          <w:b/>
          <w:bCs/>
          <w:sz w:val="26"/>
          <w:szCs w:val="26"/>
          <w:rtl/>
        </w:rPr>
        <w:t>تبصره 2.</w:t>
      </w:r>
      <w:r w:rsidRPr="00EF1D95">
        <w:rPr>
          <w:rFonts w:eastAsia="Times New Roman" w:cs="B Mitra" w:hint="cs"/>
          <w:sz w:val="26"/>
          <w:szCs w:val="26"/>
          <w:rtl/>
        </w:rPr>
        <w:t xml:space="preserve"> اعضای هیأت علمی که دارای طرح‌های پژوهشی کاربردی خاتمه یافته و دستاوردهای فناورانه همچون تولید دانش فنی، ثبت پتنت و ساخت نمونه محصول باشند، در اولویت قرار دارند.</w:t>
      </w:r>
    </w:p>
    <w:p w:rsidR="00C245AB" w:rsidRPr="00EF1D95" w:rsidRDefault="00C245AB" w:rsidP="00C245AB">
      <w:pPr>
        <w:spacing w:before="100" w:beforeAutospacing="1" w:after="100" w:afterAutospacing="1"/>
        <w:ind w:left="360"/>
        <w:jc w:val="both"/>
        <w:rPr>
          <w:rFonts w:eastAsia="Times New Roman" w:cs="B Mitra"/>
          <w:sz w:val="26"/>
          <w:szCs w:val="26"/>
          <w:rtl/>
        </w:rPr>
      </w:pPr>
      <w:r w:rsidRPr="00EF1D95">
        <w:rPr>
          <w:rFonts w:eastAsia="Times New Roman" w:cs="B Mitra" w:hint="cs"/>
          <w:b/>
          <w:bCs/>
          <w:sz w:val="26"/>
          <w:szCs w:val="26"/>
          <w:rtl/>
        </w:rPr>
        <w:t>تبصره 3.</w:t>
      </w:r>
      <w:r w:rsidRPr="00EF1D95">
        <w:rPr>
          <w:rFonts w:eastAsia="Times New Roman" w:cs="B Mitra" w:hint="cs"/>
          <w:sz w:val="26"/>
          <w:szCs w:val="26"/>
          <w:rtl/>
        </w:rPr>
        <w:t xml:space="preserve"> مسئول طرح پسادکتری ترجیحاً استاد راهنمای رسالۀ دکتری پژوهشگر نباشد.</w:t>
      </w:r>
    </w:p>
    <w:p w:rsidR="00C245AB" w:rsidRPr="00CB1A02" w:rsidRDefault="00C245AB" w:rsidP="00C245AB">
      <w:pPr>
        <w:spacing w:before="100" w:beforeAutospacing="1"/>
        <w:ind w:left="95" w:hanging="141"/>
        <w:jc w:val="both"/>
        <w:rPr>
          <w:rFonts w:eastAsia="Times New Roman" w:cs="B Mitra"/>
          <w:b/>
          <w:bCs/>
          <w:sz w:val="28"/>
          <w:szCs w:val="28"/>
          <w:rtl/>
        </w:rPr>
      </w:pPr>
      <w:r w:rsidRPr="00CB1A02">
        <w:rPr>
          <w:rFonts w:eastAsia="Times New Roman" w:cs="B Mitra" w:hint="cs"/>
          <w:b/>
          <w:bCs/>
          <w:sz w:val="28"/>
          <w:szCs w:val="28"/>
          <w:rtl/>
        </w:rPr>
        <w:t>شرایط پژوهشگر پسادکتری</w:t>
      </w:r>
    </w:p>
    <w:p w:rsidR="00C245AB" w:rsidRPr="00EF1D95" w:rsidRDefault="00C245AB" w:rsidP="00C245AB">
      <w:pPr>
        <w:ind w:left="95" w:hanging="141"/>
        <w:jc w:val="both"/>
        <w:rPr>
          <w:rFonts w:eastAsia="Times New Roman" w:cs="B Mitra"/>
          <w:sz w:val="26"/>
          <w:szCs w:val="26"/>
          <w:rtl/>
        </w:rPr>
      </w:pPr>
      <w:r w:rsidRPr="00EF1D95">
        <w:rPr>
          <w:rFonts w:eastAsia="Times New Roman" w:cs="B Mitra" w:hint="cs"/>
          <w:sz w:val="26"/>
          <w:szCs w:val="26"/>
          <w:rtl/>
        </w:rPr>
        <w:t>پژوهشگرانی می‌توانند برای دورۀ پسادکتری درخواست ارائه نمایند که واجد شرایط ذیل باشند:</w:t>
      </w:r>
    </w:p>
    <w:p w:rsidR="00C245AB" w:rsidRPr="00EF1D95" w:rsidRDefault="00C245AB" w:rsidP="00060983">
      <w:pPr>
        <w:pStyle w:val="ListParagraph"/>
        <w:numPr>
          <w:ilvl w:val="0"/>
          <w:numId w:val="5"/>
        </w:numPr>
        <w:spacing w:after="100" w:afterAutospacing="1"/>
        <w:ind w:left="521" w:hanging="284"/>
        <w:jc w:val="both"/>
        <w:rPr>
          <w:rFonts w:eastAsia="Times New Roman" w:cs="B Mitra"/>
          <w:sz w:val="26"/>
          <w:szCs w:val="26"/>
        </w:rPr>
      </w:pPr>
      <w:r w:rsidRPr="00EF1D95">
        <w:rPr>
          <w:rFonts w:eastAsia="Times New Roman" w:cs="B Mitra" w:hint="cs"/>
          <w:sz w:val="26"/>
          <w:szCs w:val="26"/>
          <w:rtl/>
        </w:rPr>
        <w:t>دارای مدرک دکتری در رشتۀ تحصیلی مرتبط و مورد تأیید وزارت علوم، تحقیقات و فناوری یا وزارت بهداشت، درمان و آموزش پزشکی که حداکثر 3 سال از زمان فارغ‌التحصیلی وی گذشته باشد.</w:t>
      </w:r>
    </w:p>
    <w:p w:rsidR="00C245AB" w:rsidRPr="00EF1D95" w:rsidRDefault="00C245AB" w:rsidP="00780C04">
      <w:pPr>
        <w:pStyle w:val="ListParagraph"/>
        <w:numPr>
          <w:ilvl w:val="0"/>
          <w:numId w:val="5"/>
        </w:numPr>
        <w:spacing w:before="100" w:beforeAutospacing="1" w:after="100" w:afterAutospacing="1"/>
        <w:ind w:left="521" w:hanging="284"/>
        <w:jc w:val="both"/>
        <w:rPr>
          <w:rFonts w:eastAsia="Times New Roman" w:cs="B Mitra"/>
          <w:sz w:val="26"/>
          <w:szCs w:val="26"/>
        </w:rPr>
      </w:pPr>
      <w:r w:rsidRPr="00EF1D95">
        <w:rPr>
          <w:rFonts w:eastAsia="Times New Roman" w:cs="B Mitra" w:hint="cs"/>
          <w:sz w:val="26"/>
          <w:szCs w:val="26"/>
          <w:rtl/>
        </w:rPr>
        <w:t xml:space="preserve">داشتن حداقل 3 مقاله </w:t>
      </w:r>
      <w:r w:rsidRPr="00EF1D95">
        <w:rPr>
          <w:rFonts w:eastAsia="Times New Roman" w:cs="B Mitra"/>
          <w:sz w:val="26"/>
          <w:szCs w:val="26"/>
        </w:rPr>
        <w:t>JCR</w:t>
      </w:r>
      <w:r w:rsidRPr="00EF1D95">
        <w:rPr>
          <w:rFonts w:eastAsia="Times New Roman" w:cs="B Mitra" w:hint="cs"/>
          <w:sz w:val="26"/>
          <w:szCs w:val="26"/>
          <w:rtl/>
        </w:rPr>
        <w:t xml:space="preserve">  با ضریب تأثیر </w:t>
      </w:r>
      <w:r w:rsidR="00CE74C5" w:rsidRPr="00136763">
        <w:rPr>
          <w:rFonts w:asciiTheme="minorHAnsi" w:eastAsia="Times New Roman" w:hAnsiTheme="minorHAnsi" w:cs="B Mitra" w:hint="cs"/>
          <w:rtl/>
          <w:lang w:eastAsia="en-US" w:bidi="ar-SA"/>
        </w:rPr>
        <w:t>بالای 0.6 ضریب تأثیر میانگین (</w:t>
      </w:r>
      <w:r w:rsidR="00CE74C5" w:rsidRPr="00136763">
        <w:rPr>
          <w:rFonts w:asciiTheme="minorHAnsi" w:eastAsia="Times New Roman" w:hAnsiTheme="minorHAnsi" w:cs="B Mitra"/>
          <w:lang w:eastAsia="en-US" w:bidi="ar-SA"/>
        </w:rPr>
        <w:t xml:space="preserve">IF/MIF </w:t>
      </w:r>
      <w:r w:rsidR="00CE74C5" w:rsidRPr="00136763">
        <w:rPr>
          <w:rFonts w:eastAsia="Times New Roman"/>
          <w:lang w:eastAsia="en-US" w:bidi="ar-SA"/>
        </w:rPr>
        <w:t>≥</w:t>
      </w:r>
      <w:r w:rsidR="00780C04">
        <w:rPr>
          <w:rFonts w:asciiTheme="minorHAnsi" w:eastAsia="Times New Roman" w:hAnsiTheme="minorHAnsi" w:cs="B Mitra"/>
          <w:lang w:eastAsia="en-US" w:bidi="ar-SA"/>
        </w:rPr>
        <w:t>1</w:t>
      </w:r>
      <w:r w:rsidR="00CE74C5" w:rsidRPr="00136763">
        <w:rPr>
          <w:rFonts w:asciiTheme="minorHAnsi" w:eastAsia="Times New Roman" w:hAnsiTheme="minorHAnsi" w:cs="B Mitra" w:hint="cs"/>
          <w:rtl/>
          <w:lang w:eastAsia="en-US" w:bidi="ar-SA"/>
        </w:rPr>
        <w:t>) در سه سال</w:t>
      </w:r>
      <w:r w:rsidR="00CE74C5" w:rsidRPr="005D6622">
        <w:rPr>
          <w:rFonts w:asciiTheme="minorHAnsi" w:eastAsia="Times New Roman" w:hAnsiTheme="minorHAnsi" w:cs="B Mitra" w:hint="cs"/>
          <w:rtl/>
          <w:lang w:eastAsia="en-US" w:bidi="ar-SA"/>
        </w:rPr>
        <w:t xml:space="preserve"> اخیر</w:t>
      </w:r>
      <w:r w:rsidRPr="00EF1D95">
        <w:rPr>
          <w:rFonts w:eastAsia="Times New Roman" w:cs="B Mitra" w:hint="cs"/>
          <w:sz w:val="26"/>
          <w:szCs w:val="26"/>
          <w:rtl/>
        </w:rPr>
        <w:t xml:space="preserve"> (در حوزۀ علوم انسانی حداقل 3 مقاله علمی پژوهشی مورد تأیید وزارتین یا شورای عالی حوزه‌های علمیه و نمایه شده در </w:t>
      </w:r>
      <w:r w:rsidRPr="00EF1D95">
        <w:rPr>
          <w:rFonts w:eastAsia="Times New Roman" w:cs="B Mitra"/>
          <w:sz w:val="26"/>
          <w:szCs w:val="26"/>
        </w:rPr>
        <w:t>ISC</w:t>
      </w:r>
      <w:r w:rsidRPr="00EF1D95">
        <w:rPr>
          <w:rFonts w:eastAsia="Times New Roman" w:cs="B Mitra" w:hint="cs"/>
          <w:sz w:val="26"/>
          <w:szCs w:val="26"/>
          <w:rtl/>
        </w:rPr>
        <w:t xml:space="preserve"> با ضریب تأثیر بزرگتر از ضریب تأثیر متوسط). ارائ</w:t>
      </w:r>
      <w:bookmarkStart w:id="0" w:name="_GoBack"/>
      <w:bookmarkEnd w:id="0"/>
      <w:r w:rsidRPr="00EF1D95">
        <w:rPr>
          <w:rFonts w:eastAsia="Times New Roman" w:cs="B Mitra" w:hint="cs"/>
          <w:sz w:val="26"/>
          <w:szCs w:val="26"/>
          <w:rtl/>
        </w:rPr>
        <w:t xml:space="preserve">ۀ هر مورد ثبت بین‌المللی اختراع معادل با 3 مقاله </w:t>
      </w:r>
      <w:r w:rsidRPr="00EF1D95">
        <w:rPr>
          <w:rFonts w:eastAsia="Times New Roman" w:cs="B Mitra"/>
          <w:sz w:val="26"/>
          <w:szCs w:val="26"/>
        </w:rPr>
        <w:t>JCR</w:t>
      </w:r>
      <w:r w:rsidRPr="00EF1D95">
        <w:rPr>
          <w:rFonts w:eastAsia="Times New Roman" w:cs="B Mitra" w:hint="cs"/>
          <w:sz w:val="26"/>
          <w:szCs w:val="26"/>
          <w:rtl/>
        </w:rPr>
        <w:t xml:space="preserve"> محسوب می‌شود.</w:t>
      </w:r>
    </w:p>
    <w:p w:rsidR="00C245AB" w:rsidRPr="00EF1D95" w:rsidRDefault="00906141" w:rsidP="00E63A82">
      <w:pPr>
        <w:pStyle w:val="ListParagraph"/>
        <w:numPr>
          <w:ilvl w:val="0"/>
          <w:numId w:val="5"/>
        </w:numPr>
        <w:spacing w:before="100" w:beforeAutospacing="1" w:after="100" w:afterAutospacing="1"/>
        <w:ind w:left="521" w:hanging="284"/>
        <w:jc w:val="both"/>
        <w:rPr>
          <w:rFonts w:eastAsia="Times New Roman" w:cs="B Mitra"/>
          <w:sz w:val="26"/>
          <w:szCs w:val="26"/>
        </w:rPr>
      </w:pPr>
      <w:r>
        <w:rPr>
          <w:rFonts w:eastAsia="Times New Roman" w:cs="B Mitra" w:hint="cs"/>
          <w:sz w:val="26"/>
          <w:szCs w:val="26"/>
          <w:rtl/>
        </w:rPr>
        <w:t>حضور</w:t>
      </w:r>
      <w:r w:rsidR="00C245AB" w:rsidRPr="00EF1D95">
        <w:rPr>
          <w:rFonts w:eastAsia="Times New Roman" w:cs="B Mitra" w:hint="cs"/>
          <w:sz w:val="26"/>
          <w:szCs w:val="26"/>
          <w:rtl/>
        </w:rPr>
        <w:t xml:space="preserve"> تمام وقت </w:t>
      </w:r>
      <w:r w:rsidR="00E63A82">
        <w:rPr>
          <w:rFonts w:eastAsia="Times New Roman" w:cs="B Mitra" w:hint="cs"/>
          <w:sz w:val="26"/>
          <w:szCs w:val="26"/>
          <w:rtl/>
        </w:rPr>
        <w:t>برای انجام</w:t>
      </w:r>
      <w:r w:rsidR="00C245AB" w:rsidRPr="00EF1D95">
        <w:rPr>
          <w:rFonts w:eastAsia="Times New Roman" w:cs="B Mitra" w:hint="cs"/>
          <w:sz w:val="26"/>
          <w:szCs w:val="26"/>
          <w:rtl/>
        </w:rPr>
        <w:t xml:space="preserve"> فعالیت پژوهشی در دانشگاه در دورۀ اجرای طرح</w:t>
      </w:r>
    </w:p>
    <w:p w:rsidR="00C245AB" w:rsidRPr="00EF1D95" w:rsidRDefault="00C245AB" w:rsidP="00060983">
      <w:pPr>
        <w:pStyle w:val="ListParagraph"/>
        <w:numPr>
          <w:ilvl w:val="0"/>
          <w:numId w:val="5"/>
        </w:numPr>
        <w:spacing w:before="100" w:beforeAutospacing="1" w:after="100" w:afterAutospacing="1"/>
        <w:ind w:left="521" w:hanging="284"/>
        <w:jc w:val="both"/>
        <w:rPr>
          <w:rFonts w:eastAsia="Times New Roman" w:cs="B Mitra"/>
          <w:sz w:val="26"/>
          <w:szCs w:val="26"/>
        </w:rPr>
      </w:pPr>
      <w:r w:rsidRPr="00EF1D95">
        <w:rPr>
          <w:rFonts w:eastAsia="Times New Roman" w:cs="B Mitra" w:hint="cs"/>
          <w:sz w:val="26"/>
          <w:szCs w:val="26"/>
          <w:rtl/>
        </w:rPr>
        <w:t>برخورداری از صلاحیت عمومی و عدم منع قانونی</w:t>
      </w:r>
    </w:p>
    <w:p w:rsidR="00C245AB" w:rsidRPr="00EF1D95" w:rsidRDefault="00C245AB" w:rsidP="00060983">
      <w:pPr>
        <w:pStyle w:val="ListParagraph"/>
        <w:numPr>
          <w:ilvl w:val="0"/>
          <w:numId w:val="5"/>
        </w:numPr>
        <w:spacing w:before="100" w:beforeAutospacing="1" w:after="100" w:afterAutospacing="1"/>
        <w:ind w:left="521" w:hanging="284"/>
        <w:jc w:val="both"/>
        <w:rPr>
          <w:rFonts w:eastAsia="Times New Roman" w:cs="B Mitra"/>
          <w:sz w:val="26"/>
          <w:szCs w:val="26"/>
        </w:rPr>
      </w:pPr>
      <w:r w:rsidRPr="00EF1D95">
        <w:rPr>
          <w:rFonts w:eastAsia="Times New Roman" w:cs="B Mitra" w:hint="cs"/>
          <w:sz w:val="26"/>
          <w:szCs w:val="26"/>
          <w:rtl/>
        </w:rPr>
        <w:t>انطباق سوابق پژوهشی با برنامه و طرح پژوهشی ارائه شده توسط مسئول دورۀ پسادکتری</w:t>
      </w:r>
    </w:p>
    <w:p w:rsidR="00C245AB" w:rsidRPr="00EF1D95" w:rsidRDefault="00C245AB" w:rsidP="00C245AB">
      <w:pPr>
        <w:spacing w:before="100" w:beforeAutospacing="1" w:after="100" w:afterAutospacing="1"/>
        <w:jc w:val="both"/>
        <w:rPr>
          <w:rFonts w:eastAsia="Times New Roman" w:cs="B Mitra"/>
          <w:sz w:val="26"/>
          <w:szCs w:val="26"/>
          <w:rtl/>
        </w:rPr>
      </w:pPr>
      <w:r w:rsidRPr="00EF1D95">
        <w:rPr>
          <w:rFonts w:eastAsia="Times New Roman" w:cs="B Mitra" w:hint="cs"/>
          <w:b/>
          <w:bCs/>
          <w:sz w:val="26"/>
          <w:szCs w:val="26"/>
          <w:rtl/>
        </w:rPr>
        <w:lastRenderedPageBreak/>
        <w:t>تبصره 1.</w:t>
      </w:r>
      <w:r w:rsidRPr="00EF1D95">
        <w:rPr>
          <w:rFonts w:eastAsia="Times New Roman" w:cs="B Mitra" w:hint="cs"/>
          <w:sz w:val="26"/>
          <w:szCs w:val="26"/>
          <w:rtl/>
        </w:rPr>
        <w:t xml:space="preserve"> متقاضیانی که در چارچوب ضوابط بنیاد ملی نخبگان، برای بهره‌گیری از مزایای آیین‌نامۀ استعدادهای برتر (دانش‌آموختگان ممتاز) اقدام نموده‌اند، در صورت ارائۀ معرفی‌نامه از بنیاد ملی نخبگان در اولویت قرار دارند.</w:t>
      </w:r>
    </w:p>
    <w:p w:rsidR="00C245AB" w:rsidRPr="00EF1D95" w:rsidRDefault="00C245AB" w:rsidP="00C245AB">
      <w:pPr>
        <w:spacing w:before="100" w:beforeAutospacing="1" w:after="100" w:afterAutospacing="1"/>
        <w:jc w:val="both"/>
        <w:rPr>
          <w:rFonts w:eastAsia="Times New Roman" w:cs="B Mitra"/>
          <w:sz w:val="26"/>
          <w:szCs w:val="26"/>
          <w:rtl/>
        </w:rPr>
      </w:pPr>
      <w:r w:rsidRPr="00EF1D95">
        <w:rPr>
          <w:rFonts w:eastAsia="Times New Roman" w:cs="B Mitra" w:hint="cs"/>
          <w:b/>
          <w:bCs/>
          <w:sz w:val="26"/>
          <w:szCs w:val="26"/>
          <w:rtl/>
        </w:rPr>
        <w:t>تبصره 2.</w:t>
      </w:r>
      <w:r w:rsidRPr="00EF1D95">
        <w:rPr>
          <w:rFonts w:eastAsia="Times New Roman" w:cs="B Mitra" w:hint="cs"/>
          <w:sz w:val="26"/>
          <w:szCs w:val="26"/>
          <w:rtl/>
        </w:rPr>
        <w:t xml:space="preserve"> متقاضیان دارای دستاوردهای فناورانه همچون تولید دانش فنی، ثبت پتنت و ساخت نمونه محصول در اولویت قرار دارند.</w:t>
      </w:r>
    </w:p>
    <w:p w:rsidR="00C245AB" w:rsidRPr="00CB1A02" w:rsidRDefault="00C245AB" w:rsidP="00AD56AC">
      <w:pPr>
        <w:spacing w:before="100" w:beforeAutospacing="1"/>
        <w:jc w:val="both"/>
        <w:rPr>
          <w:rFonts w:eastAsia="Times New Roman" w:cs="B Mitra"/>
          <w:b/>
          <w:bCs/>
          <w:sz w:val="28"/>
          <w:szCs w:val="28"/>
          <w:rtl/>
        </w:rPr>
      </w:pPr>
      <w:r w:rsidRPr="00CB1A02">
        <w:rPr>
          <w:rFonts w:eastAsia="Times New Roman" w:cs="B Mitra" w:hint="cs"/>
          <w:b/>
          <w:bCs/>
          <w:sz w:val="28"/>
          <w:szCs w:val="28"/>
          <w:rtl/>
        </w:rPr>
        <w:t xml:space="preserve">تعهد </w:t>
      </w:r>
      <w:r w:rsidR="00AD56AC">
        <w:rPr>
          <w:rFonts w:eastAsia="Times New Roman" w:cs="B Mitra" w:hint="cs"/>
          <w:b/>
          <w:bCs/>
          <w:sz w:val="28"/>
          <w:szCs w:val="28"/>
          <w:rtl/>
        </w:rPr>
        <w:t>به حضور</w:t>
      </w:r>
      <w:r w:rsidRPr="00CB1A02">
        <w:rPr>
          <w:rFonts w:eastAsia="Times New Roman" w:cs="B Mitra" w:hint="cs"/>
          <w:b/>
          <w:bCs/>
          <w:sz w:val="28"/>
          <w:szCs w:val="28"/>
          <w:rtl/>
        </w:rPr>
        <w:t xml:space="preserve"> تمام وقت</w:t>
      </w:r>
    </w:p>
    <w:p w:rsidR="00C245AB" w:rsidRPr="00EF1D95" w:rsidRDefault="00C245AB" w:rsidP="00CF72E7">
      <w:pPr>
        <w:spacing w:after="100" w:afterAutospacing="1"/>
        <w:jc w:val="both"/>
        <w:rPr>
          <w:rFonts w:eastAsia="Times New Roman" w:cs="B Mitra"/>
          <w:sz w:val="26"/>
          <w:szCs w:val="26"/>
          <w:rtl/>
        </w:rPr>
      </w:pPr>
      <w:r w:rsidRPr="00EF1D95">
        <w:rPr>
          <w:rFonts w:eastAsia="Times New Roman" w:cs="B Mitra" w:hint="cs"/>
          <w:sz w:val="26"/>
          <w:szCs w:val="26"/>
          <w:rtl/>
        </w:rPr>
        <w:t xml:space="preserve">پژوهشگر پسادکتری </w:t>
      </w:r>
      <w:r w:rsidR="00CF72E7">
        <w:rPr>
          <w:rFonts w:eastAsia="Times New Roman" w:cs="B Mitra" w:hint="cs"/>
          <w:sz w:val="26"/>
          <w:szCs w:val="26"/>
          <w:rtl/>
        </w:rPr>
        <w:t>متعهد است</w:t>
      </w:r>
      <w:r w:rsidRPr="00EF1D95">
        <w:rPr>
          <w:rFonts w:eastAsia="Times New Roman" w:cs="B Mitra" w:hint="cs"/>
          <w:sz w:val="26"/>
          <w:szCs w:val="26"/>
          <w:rtl/>
        </w:rPr>
        <w:t xml:space="preserve"> که در طول قرارداد به صورت تمام‌وقت در اختیار دانشگاه باشد و حق استخدام و یا قرارداد با دستگاه‌های دولتی و خصوصی را ندارد.</w:t>
      </w:r>
    </w:p>
    <w:p w:rsidR="00C245AB" w:rsidRPr="00CB1A02" w:rsidRDefault="00C245AB" w:rsidP="00C245AB">
      <w:pPr>
        <w:spacing w:before="100" w:beforeAutospacing="1"/>
        <w:jc w:val="both"/>
        <w:rPr>
          <w:rFonts w:eastAsia="Times New Roman" w:cs="B Mitra"/>
          <w:b/>
          <w:bCs/>
          <w:sz w:val="28"/>
          <w:szCs w:val="28"/>
          <w:rtl/>
        </w:rPr>
      </w:pPr>
      <w:r w:rsidRPr="00CB1A02">
        <w:rPr>
          <w:rFonts w:eastAsia="Times New Roman" w:cs="B Mitra" w:hint="cs"/>
          <w:b/>
          <w:bCs/>
          <w:sz w:val="28"/>
          <w:szCs w:val="28"/>
          <w:rtl/>
        </w:rPr>
        <w:t>زمان دوره</w:t>
      </w:r>
    </w:p>
    <w:p w:rsidR="00C245AB" w:rsidRDefault="00C245AB" w:rsidP="00C245AB">
      <w:pPr>
        <w:spacing w:after="100" w:afterAutospacing="1"/>
        <w:jc w:val="both"/>
        <w:rPr>
          <w:rFonts w:eastAsia="Times New Roman" w:cs="B Mitra"/>
          <w:sz w:val="26"/>
          <w:szCs w:val="26"/>
          <w:rtl/>
        </w:rPr>
      </w:pPr>
      <w:r w:rsidRPr="00EF1D95">
        <w:rPr>
          <w:rFonts w:eastAsia="Times New Roman" w:cs="B Mitra" w:hint="cs"/>
          <w:sz w:val="26"/>
          <w:szCs w:val="26"/>
          <w:rtl/>
        </w:rPr>
        <w:t>زمان دورۀ پسادکتری حداکثر یک سال می‌باشد و با تصویب کارگروه تخصصی تا یک سال دیگر قابل تمدید است . تمدید آن منوط به دریافت گزارش پیشرفت طرح و عملکرد پژوهشگر پسادکتری و تحقق اهداف مربوطه، براساس تعهدات طرح مصوب خواهد بود.</w:t>
      </w:r>
      <w:r w:rsidR="005619D4">
        <w:rPr>
          <w:rFonts w:eastAsia="Times New Roman" w:cs="B Mitra" w:hint="cs"/>
          <w:sz w:val="26"/>
          <w:szCs w:val="26"/>
          <w:rtl/>
        </w:rPr>
        <w:t xml:space="preserve"> (در مدت تمدید هیچ حق‌الزحمه‌ای به پژوهشگر پرداخت نمی‌شود.)</w:t>
      </w:r>
    </w:p>
    <w:p w:rsidR="005203A1" w:rsidRPr="008C36EC" w:rsidRDefault="005203A1" w:rsidP="00594904">
      <w:pPr>
        <w:jc w:val="both"/>
        <w:rPr>
          <w:rFonts w:cs="B Mitra"/>
          <w:b/>
          <w:bCs/>
          <w:rtl/>
        </w:rPr>
      </w:pPr>
      <w:r w:rsidRPr="008C36EC">
        <w:rPr>
          <w:rFonts w:cs="B Mitra" w:hint="cs"/>
          <w:b/>
          <w:bCs/>
          <w:rtl/>
        </w:rPr>
        <w:t>نحوۀ تأمین هزینه‌های مربوط به دورۀ پسادکتری</w:t>
      </w:r>
    </w:p>
    <w:p w:rsidR="005203A1" w:rsidRDefault="005203A1" w:rsidP="0019695D">
      <w:pPr>
        <w:spacing w:after="240"/>
        <w:ind w:left="-46"/>
        <w:jc w:val="both"/>
        <w:rPr>
          <w:rFonts w:cs="B Mitra"/>
          <w:rtl/>
        </w:rPr>
      </w:pPr>
      <w:r>
        <w:rPr>
          <w:rFonts w:cs="B Mitra" w:hint="cs"/>
          <w:rtl/>
        </w:rPr>
        <w:t xml:space="preserve"> اعتبار مالی قراردادهایی که براساس تفاهم‌نامه صندوق حمایت از پژوهشگران و فناوران کشور (به شماره 638/ص/97 مورخ 23/02/97) منعقد می‌شود، بصورت مشترک توسط طرفین (صندوق و دانشگاه) به نسبت 70% صندوق و 30% دانشگاه، تأمین و هزینه خواهد شد. </w:t>
      </w:r>
    </w:p>
    <w:p w:rsidR="00AD56AC" w:rsidRPr="00AD56AC" w:rsidRDefault="00AD56AC" w:rsidP="0019695D">
      <w:pPr>
        <w:spacing w:after="240"/>
        <w:ind w:left="-46"/>
        <w:jc w:val="both"/>
        <w:rPr>
          <w:rFonts w:cs="B Mitra"/>
          <w:b/>
          <w:bCs/>
          <w:rtl/>
        </w:rPr>
      </w:pPr>
      <w:r w:rsidRPr="00AD56AC">
        <w:rPr>
          <w:rFonts w:cs="B Mitra" w:hint="cs"/>
          <w:b/>
          <w:bCs/>
          <w:rtl/>
        </w:rPr>
        <w:t>مبلغ حق‌التحقیق پژوهشگر پسادکتری</w:t>
      </w:r>
    </w:p>
    <w:p w:rsidR="00AD56AC" w:rsidRDefault="00AD56AC" w:rsidP="00687412">
      <w:pPr>
        <w:spacing w:after="240"/>
        <w:ind w:left="-46"/>
        <w:jc w:val="both"/>
        <w:rPr>
          <w:rFonts w:cs="B Mitra"/>
          <w:rtl/>
        </w:rPr>
      </w:pPr>
      <w:r>
        <w:rPr>
          <w:rFonts w:cs="B Mitra" w:hint="cs"/>
          <w:rtl/>
        </w:rPr>
        <w:t xml:space="preserve">حق‌التحقیق پژوهشگران پسادکتری واجد شرایط </w:t>
      </w:r>
      <w:r w:rsidRPr="00DE7DE5">
        <w:rPr>
          <w:rFonts w:cs="B Mitra" w:hint="cs"/>
          <w:b/>
          <w:bCs/>
          <w:rtl/>
        </w:rPr>
        <w:t>ماهیانه 264 میلیون ریال</w:t>
      </w:r>
      <w:r>
        <w:rPr>
          <w:rFonts w:cs="B Mitra" w:hint="cs"/>
          <w:rtl/>
        </w:rPr>
        <w:t xml:space="preserve"> (184.8 میلیون ریال توسط صندوق و 79.2 میلیون ریال توسط دانشگاه) </w:t>
      </w:r>
      <w:r w:rsidR="0001773F">
        <w:rPr>
          <w:rFonts w:cs="B Mitra" w:hint="cs"/>
          <w:rtl/>
        </w:rPr>
        <w:t xml:space="preserve">است که </w:t>
      </w:r>
      <w:r w:rsidR="00687412">
        <w:rPr>
          <w:rFonts w:cs="B Mitra" w:hint="cs"/>
          <w:rtl/>
        </w:rPr>
        <w:t xml:space="preserve">پس از عقد قرارداد با صندوق، </w:t>
      </w:r>
      <w:r w:rsidR="00BE33E9">
        <w:rPr>
          <w:rFonts w:cs="B Mitra" w:hint="cs"/>
          <w:rtl/>
        </w:rPr>
        <w:t xml:space="preserve">در بازه‌های سه‌ماهه، </w:t>
      </w:r>
      <w:r>
        <w:rPr>
          <w:rFonts w:cs="B Mitra" w:hint="cs"/>
          <w:rtl/>
        </w:rPr>
        <w:t xml:space="preserve">در صورت </w:t>
      </w:r>
      <w:r w:rsidR="00687412">
        <w:rPr>
          <w:rFonts w:cs="B Mitra" w:hint="cs"/>
          <w:rtl/>
        </w:rPr>
        <w:t xml:space="preserve">ارسال منظم گزارش و گواهی ارائۀ سمینار از نتایج تحقیقات انجام یافته با  تأیید استاد پذیرنده، گروه و دانشکدۀ مربوطه، به مدیریت امور پژوهشی، </w:t>
      </w:r>
      <w:r w:rsidR="0001773F">
        <w:rPr>
          <w:rFonts w:cs="B Mitra" w:hint="cs"/>
          <w:rtl/>
        </w:rPr>
        <w:t xml:space="preserve">قابل </w:t>
      </w:r>
      <w:r>
        <w:rPr>
          <w:rFonts w:cs="B Mitra" w:hint="cs"/>
          <w:rtl/>
        </w:rPr>
        <w:t xml:space="preserve">پرداخت </w:t>
      </w:r>
      <w:r w:rsidR="0001773F">
        <w:rPr>
          <w:rFonts w:cs="B Mitra" w:hint="cs"/>
          <w:rtl/>
        </w:rPr>
        <w:t>خواهد بو</w:t>
      </w:r>
      <w:r>
        <w:rPr>
          <w:rFonts w:cs="B Mitra" w:hint="cs"/>
          <w:rtl/>
        </w:rPr>
        <w:t>د.</w:t>
      </w:r>
    </w:p>
    <w:p w:rsidR="00C245AB" w:rsidRPr="00CB1A02" w:rsidRDefault="00C245AB" w:rsidP="00C245AB">
      <w:pPr>
        <w:spacing w:before="100" w:beforeAutospacing="1"/>
        <w:ind w:left="-46"/>
        <w:jc w:val="both"/>
        <w:rPr>
          <w:rFonts w:eastAsia="Times New Roman" w:cs="B Mitra"/>
          <w:b/>
          <w:bCs/>
          <w:sz w:val="28"/>
          <w:szCs w:val="28"/>
          <w:rtl/>
        </w:rPr>
      </w:pPr>
      <w:r w:rsidRPr="00CB1A02">
        <w:rPr>
          <w:rFonts w:eastAsia="Times New Roman" w:cs="B Mitra" w:hint="cs"/>
          <w:b/>
          <w:bCs/>
          <w:sz w:val="28"/>
          <w:szCs w:val="28"/>
          <w:rtl/>
        </w:rPr>
        <w:t>مالکیت فکری</w:t>
      </w:r>
    </w:p>
    <w:p w:rsidR="00C245AB" w:rsidRPr="00EF1D95" w:rsidRDefault="00C245AB" w:rsidP="00EF1D95">
      <w:pPr>
        <w:spacing w:after="100" w:afterAutospacing="1"/>
        <w:ind w:left="95"/>
        <w:jc w:val="both"/>
        <w:rPr>
          <w:rFonts w:eastAsia="Times New Roman" w:cs="B Mitra"/>
          <w:sz w:val="26"/>
          <w:szCs w:val="26"/>
          <w:rtl/>
        </w:rPr>
      </w:pPr>
      <w:r w:rsidRPr="00EF1D95">
        <w:rPr>
          <w:rFonts w:eastAsia="Times New Roman" w:cs="B Mitra" w:hint="cs"/>
          <w:sz w:val="26"/>
          <w:szCs w:val="26"/>
          <w:rtl/>
        </w:rPr>
        <w:t xml:space="preserve">مالکیت فکری نتایج حاصل از طرح‌های تحقیقاتی اجراشده مشترک و همچنین دانش فنی که جزیی از نتایج است، به دانشگاه، صندوق و پژوهشگر تعلق خواهد گرفت. </w:t>
      </w:r>
    </w:p>
    <w:p w:rsidR="00C245AB" w:rsidRPr="00EF1D95" w:rsidRDefault="00C245AB" w:rsidP="00EF1D95">
      <w:pPr>
        <w:spacing w:before="100" w:beforeAutospacing="1" w:after="100" w:afterAutospacing="1"/>
        <w:ind w:left="95"/>
        <w:jc w:val="both"/>
        <w:rPr>
          <w:rFonts w:eastAsia="Times New Roman" w:cs="B Mitra"/>
          <w:sz w:val="26"/>
          <w:szCs w:val="26"/>
          <w:rtl/>
        </w:rPr>
      </w:pPr>
      <w:r w:rsidRPr="00EF1D95">
        <w:rPr>
          <w:rFonts w:eastAsia="Times New Roman" w:cs="B Mitra" w:hint="cs"/>
          <w:b/>
          <w:bCs/>
          <w:sz w:val="26"/>
          <w:szCs w:val="26"/>
          <w:rtl/>
        </w:rPr>
        <w:t>تبصره 1:</w:t>
      </w:r>
      <w:r w:rsidRPr="00EF1D95">
        <w:rPr>
          <w:rFonts w:eastAsia="Times New Roman" w:cs="B Mitra" w:hint="cs"/>
          <w:sz w:val="26"/>
          <w:szCs w:val="26"/>
          <w:rtl/>
        </w:rPr>
        <w:t xml:space="preserve"> در صورت تشخیص مدیریت صندوق، طی قرارداد جداگانه تمامی مالکیت معنوی و منافع حاصل از آن به دانشگاه واگذار می‌گردد. </w:t>
      </w:r>
    </w:p>
    <w:p w:rsidR="00C245AB" w:rsidRDefault="00C245AB" w:rsidP="00EF1D95">
      <w:pPr>
        <w:spacing w:before="100" w:beforeAutospacing="1" w:after="100" w:afterAutospacing="1"/>
        <w:ind w:left="95"/>
        <w:jc w:val="both"/>
        <w:rPr>
          <w:rFonts w:eastAsia="Times New Roman" w:cs="B Mitra"/>
          <w:sz w:val="26"/>
          <w:szCs w:val="26"/>
        </w:rPr>
      </w:pPr>
      <w:r w:rsidRPr="00EF1D95">
        <w:rPr>
          <w:rFonts w:eastAsia="Times New Roman" w:cs="B Mitra" w:hint="cs"/>
          <w:b/>
          <w:bCs/>
          <w:sz w:val="26"/>
          <w:szCs w:val="26"/>
          <w:rtl/>
        </w:rPr>
        <w:t>تبصره 2:</w:t>
      </w:r>
      <w:r w:rsidRPr="00EF1D95">
        <w:rPr>
          <w:rFonts w:eastAsia="Times New Roman" w:cs="B Mitra" w:hint="cs"/>
          <w:sz w:val="26"/>
          <w:szCs w:val="26"/>
          <w:rtl/>
        </w:rPr>
        <w:t xml:space="preserve"> در تمامی طرح‌های تحقیقاتی پسا دکتری مشترک مابین دانشگاه و صندوق، نام دانشگاه و صندوق به عنوان حامی در نتایج طرح ذکر می‌گردد.</w:t>
      </w:r>
    </w:p>
    <w:p w:rsidR="0019695D" w:rsidRPr="008C36EC" w:rsidRDefault="0019695D" w:rsidP="0019695D">
      <w:pPr>
        <w:spacing w:line="276" w:lineRule="auto"/>
        <w:jc w:val="both"/>
        <w:rPr>
          <w:rFonts w:cs="B Mitra"/>
          <w:b/>
          <w:bCs/>
          <w:rtl/>
        </w:rPr>
      </w:pPr>
      <w:r w:rsidRPr="008C36EC">
        <w:rPr>
          <w:rFonts w:cs="B Mitra" w:hint="cs"/>
          <w:b/>
          <w:bCs/>
          <w:rtl/>
        </w:rPr>
        <w:t>مراحل درخواست، تأیید و ثبت نام پژوهشگر پسادکتری</w:t>
      </w:r>
    </w:p>
    <w:p w:rsidR="0019695D" w:rsidRPr="008C36EC" w:rsidRDefault="0019695D" w:rsidP="0019695D">
      <w:pPr>
        <w:pStyle w:val="ListParagraph"/>
        <w:numPr>
          <w:ilvl w:val="0"/>
          <w:numId w:val="7"/>
        </w:numPr>
        <w:spacing w:after="160" w:line="276" w:lineRule="auto"/>
        <w:ind w:left="521" w:hanging="284"/>
        <w:jc w:val="both"/>
        <w:rPr>
          <w:rFonts w:cs="B Mitra"/>
        </w:rPr>
      </w:pPr>
      <w:r w:rsidRPr="008C36EC">
        <w:rPr>
          <w:rFonts w:cs="B Mitra" w:hint="cs"/>
          <w:rtl/>
        </w:rPr>
        <w:t xml:space="preserve">ارسال درخواست کتبی متقاضی پژوهشگری پسادکتری به همراه کلیۀ مدارک </w:t>
      </w:r>
      <w:r>
        <w:rPr>
          <w:rFonts w:cs="B Mitra" w:hint="cs"/>
          <w:rtl/>
        </w:rPr>
        <w:t xml:space="preserve">لازم </w:t>
      </w:r>
      <w:r w:rsidRPr="0019695D">
        <w:rPr>
          <w:rFonts w:cs="B Mitra" w:hint="cs"/>
          <w:rtl/>
        </w:rPr>
        <w:t xml:space="preserve">از طریق ایمیل به آدرس  </w:t>
      </w:r>
      <w:hyperlink r:id="rId11" w:history="1">
        <w:r w:rsidRPr="0019695D">
          <w:t>researchmgr@azaruniv.ac.ir</w:t>
        </w:r>
      </w:hyperlink>
      <w:r>
        <w:rPr>
          <w:rFonts w:cs="B Mitra" w:hint="cs"/>
          <w:rtl/>
        </w:rPr>
        <w:t xml:space="preserve"> ؛ </w:t>
      </w:r>
      <w:r w:rsidRPr="008C36EC">
        <w:rPr>
          <w:rFonts w:cs="B Mitra" w:hint="cs"/>
          <w:rtl/>
        </w:rPr>
        <w:t xml:space="preserve"> </w:t>
      </w:r>
    </w:p>
    <w:p w:rsidR="0019695D" w:rsidRPr="008C36EC" w:rsidRDefault="0019695D" w:rsidP="0019695D">
      <w:pPr>
        <w:pStyle w:val="ListParagraph"/>
        <w:numPr>
          <w:ilvl w:val="0"/>
          <w:numId w:val="7"/>
        </w:numPr>
        <w:spacing w:after="160" w:line="276" w:lineRule="auto"/>
        <w:ind w:left="521" w:hanging="284"/>
        <w:jc w:val="both"/>
        <w:rPr>
          <w:rFonts w:cs="B Mitra"/>
        </w:rPr>
      </w:pPr>
      <w:r w:rsidRPr="008C36EC">
        <w:rPr>
          <w:rFonts w:cs="B Mitra" w:hint="cs"/>
          <w:rtl/>
        </w:rPr>
        <w:t>بررسی و اعلام نظر کتبی در مورد درخواست متقاضی پژوهشگری پسادکتری توسط استاد پذیرش‌دهنده</w:t>
      </w:r>
      <w:r>
        <w:rPr>
          <w:rFonts w:cs="B Mitra" w:hint="cs"/>
          <w:rtl/>
        </w:rPr>
        <w:t>؛</w:t>
      </w:r>
    </w:p>
    <w:p w:rsidR="0019695D" w:rsidRDefault="0019695D" w:rsidP="0019695D">
      <w:pPr>
        <w:pStyle w:val="ListParagraph"/>
        <w:numPr>
          <w:ilvl w:val="0"/>
          <w:numId w:val="7"/>
        </w:numPr>
        <w:spacing w:after="160" w:line="276" w:lineRule="auto"/>
        <w:ind w:left="521" w:hanging="284"/>
        <w:jc w:val="both"/>
        <w:rPr>
          <w:rFonts w:cs="B Mitra"/>
        </w:rPr>
      </w:pPr>
      <w:r w:rsidRPr="008C36EC">
        <w:rPr>
          <w:rFonts w:cs="B Mitra" w:hint="cs"/>
          <w:rtl/>
        </w:rPr>
        <w:t>بررسی جهت تأیید و یا رد درخواست متقاضی پژوهشگری پسادکتری توسط شورای گروه و شورای دانشکده</w:t>
      </w:r>
      <w:r>
        <w:rPr>
          <w:rFonts w:cs="B Mitra" w:hint="cs"/>
          <w:rtl/>
        </w:rPr>
        <w:t>؛</w:t>
      </w:r>
    </w:p>
    <w:p w:rsidR="00CE74C5" w:rsidRPr="00CE74C5" w:rsidRDefault="00CE74C5" w:rsidP="0019695D">
      <w:pPr>
        <w:pStyle w:val="ListParagraph"/>
        <w:numPr>
          <w:ilvl w:val="0"/>
          <w:numId w:val="7"/>
        </w:numPr>
        <w:spacing w:after="160" w:line="276" w:lineRule="auto"/>
        <w:ind w:left="521" w:hanging="284"/>
        <w:jc w:val="both"/>
        <w:rPr>
          <w:rFonts w:cs="B Mitra"/>
        </w:rPr>
      </w:pPr>
      <w:r w:rsidRPr="00CE74C5">
        <w:rPr>
          <w:rFonts w:cs="B Mitra" w:hint="cs"/>
          <w:rtl/>
        </w:rPr>
        <w:lastRenderedPageBreak/>
        <w:t xml:space="preserve">ارسال تأییدیۀ دانشکده به انضمام مدارک به معاونت پژوهش و فناوری دانشگاه؛  </w:t>
      </w:r>
    </w:p>
    <w:p w:rsidR="00E63A82" w:rsidRPr="00CE74C5" w:rsidRDefault="00E63A82" w:rsidP="0019695D">
      <w:pPr>
        <w:pStyle w:val="ListParagraph"/>
        <w:numPr>
          <w:ilvl w:val="0"/>
          <w:numId w:val="7"/>
        </w:numPr>
        <w:spacing w:after="160" w:line="276" w:lineRule="auto"/>
        <w:ind w:left="521" w:hanging="284"/>
        <w:jc w:val="both"/>
        <w:rPr>
          <w:rFonts w:cs="B Mitra"/>
        </w:rPr>
      </w:pPr>
      <w:r w:rsidRPr="00CE74C5">
        <w:rPr>
          <w:rFonts w:cs="B Mitra" w:hint="cs"/>
          <w:rtl/>
        </w:rPr>
        <w:t>ارسال طرح به دو داور تخصصی</w:t>
      </w:r>
      <w:r w:rsidR="00CE74C5">
        <w:rPr>
          <w:rFonts w:cs="B Mitra" w:hint="cs"/>
          <w:rtl/>
        </w:rPr>
        <w:t xml:space="preserve"> توسط مدیریت امور پژوهشی دانشگاه</w:t>
      </w:r>
      <w:r w:rsidRPr="00CE74C5">
        <w:rPr>
          <w:rFonts w:cs="B Mitra" w:hint="cs"/>
          <w:rtl/>
        </w:rPr>
        <w:t>؛</w:t>
      </w:r>
    </w:p>
    <w:p w:rsidR="0019695D" w:rsidRPr="008C36EC" w:rsidRDefault="00CE74C5" w:rsidP="00CE74C5">
      <w:pPr>
        <w:pStyle w:val="ListParagraph"/>
        <w:numPr>
          <w:ilvl w:val="0"/>
          <w:numId w:val="7"/>
        </w:numPr>
        <w:spacing w:after="160" w:line="276" w:lineRule="auto"/>
        <w:ind w:left="521" w:hanging="284"/>
        <w:jc w:val="both"/>
        <w:rPr>
          <w:rFonts w:cs="B Mitra"/>
        </w:rPr>
      </w:pPr>
      <w:r>
        <w:rPr>
          <w:rFonts w:cs="B Mitra" w:hint="cs"/>
          <w:rtl/>
        </w:rPr>
        <w:t>بررسی</w:t>
      </w:r>
      <w:r w:rsidR="0019695D" w:rsidRPr="008C36EC">
        <w:rPr>
          <w:rFonts w:cs="B Mitra" w:hint="cs"/>
          <w:rtl/>
        </w:rPr>
        <w:t xml:space="preserve"> </w:t>
      </w:r>
      <w:r w:rsidR="00E63A82">
        <w:rPr>
          <w:rFonts w:cs="B Mitra" w:hint="cs"/>
          <w:rtl/>
        </w:rPr>
        <w:t xml:space="preserve">نتایج </w:t>
      </w:r>
      <w:r>
        <w:rPr>
          <w:rFonts w:cs="B Mitra" w:hint="cs"/>
          <w:rtl/>
        </w:rPr>
        <w:t>ارزیابی</w:t>
      </w:r>
      <w:r w:rsidR="0019695D" w:rsidRPr="008C36EC">
        <w:rPr>
          <w:rFonts w:cs="B Mitra" w:hint="cs"/>
          <w:rtl/>
        </w:rPr>
        <w:t xml:space="preserve"> و تصویب نهایی در شو</w:t>
      </w:r>
      <w:r w:rsidR="0019695D">
        <w:rPr>
          <w:rFonts w:cs="B Mitra" w:hint="cs"/>
          <w:rtl/>
        </w:rPr>
        <w:t>را</w:t>
      </w:r>
      <w:r w:rsidR="0019695D" w:rsidRPr="008C36EC">
        <w:rPr>
          <w:rFonts w:cs="B Mitra" w:hint="cs"/>
          <w:rtl/>
        </w:rPr>
        <w:t>ی پژوهش</w:t>
      </w:r>
      <w:r w:rsidR="0019695D">
        <w:rPr>
          <w:rFonts w:cs="B Mitra" w:hint="cs"/>
          <w:rtl/>
        </w:rPr>
        <w:t xml:space="preserve"> و فناوری؛</w:t>
      </w:r>
    </w:p>
    <w:p w:rsidR="0019695D" w:rsidRDefault="0019695D" w:rsidP="0019695D">
      <w:pPr>
        <w:pStyle w:val="ListParagraph"/>
        <w:numPr>
          <w:ilvl w:val="0"/>
          <w:numId w:val="7"/>
        </w:numPr>
        <w:spacing w:after="160" w:line="276" w:lineRule="auto"/>
        <w:ind w:left="521" w:hanging="284"/>
        <w:jc w:val="both"/>
        <w:rPr>
          <w:rFonts w:cs="B Mitra"/>
        </w:rPr>
      </w:pPr>
      <w:r w:rsidRPr="008C36EC">
        <w:rPr>
          <w:rFonts w:cs="B Mitra" w:hint="cs"/>
          <w:rtl/>
        </w:rPr>
        <w:t>معرفی پژوهشگر پسادکتری به مراجع ذیصلاح جهت تأیید صلاحیت‌های عمومی</w:t>
      </w:r>
      <w:r>
        <w:rPr>
          <w:rFonts w:cs="B Mitra" w:hint="cs"/>
          <w:rtl/>
        </w:rPr>
        <w:t>؛</w:t>
      </w:r>
    </w:p>
    <w:p w:rsidR="0019695D" w:rsidRPr="00D35790" w:rsidRDefault="000B720A" w:rsidP="0019695D">
      <w:pPr>
        <w:pStyle w:val="ListParagraph"/>
        <w:numPr>
          <w:ilvl w:val="0"/>
          <w:numId w:val="7"/>
        </w:numPr>
        <w:spacing w:after="160" w:line="276" w:lineRule="auto"/>
        <w:ind w:left="521" w:hanging="284"/>
        <w:jc w:val="both"/>
        <w:rPr>
          <w:rFonts w:cs="B Mitra"/>
          <w:sz w:val="22"/>
          <w:szCs w:val="22"/>
        </w:rPr>
      </w:pPr>
      <w:r w:rsidRPr="00D35790">
        <w:rPr>
          <w:rFonts w:cs="B Mitra" w:hint="cs"/>
          <w:sz w:val="22"/>
          <w:szCs w:val="22"/>
          <w:rtl/>
        </w:rPr>
        <w:t xml:space="preserve">صدور </w:t>
      </w:r>
      <w:r w:rsidR="0019695D" w:rsidRPr="00D35790">
        <w:rPr>
          <w:rFonts w:cs="B Mitra" w:hint="cs"/>
          <w:sz w:val="22"/>
          <w:szCs w:val="22"/>
          <w:rtl/>
        </w:rPr>
        <w:t>معرفی</w:t>
      </w:r>
      <w:r w:rsidRPr="00D35790">
        <w:rPr>
          <w:rFonts w:cs="B Mitra" w:hint="cs"/>
          <w:sz w:val="22"/>
          <w:szCs w:val="22"/>
          <w:rtl/>
        </w:rPr>
        <w:t>‌نامه برای</w:t>
      </w:r>
      <w:r w:rsidR="0019695D" w:rsidRPr="00D35790">
        <w:rPr>
          <w:rFonts w:cs="B Mitra" w:hint="cs"/>
          <w:sz w:val="22"/>
          <w:szCs w:val="22"/>
          <w:rtl/>
        </w:rPr>
        <w:t xml:space="preserve"> پژوهشگر پسادکتری به صندوق حمایت از پژوهشگران و فناوران کشور‌</w:t>
      </w:r>
      <w:r w:rsidRPr="00D35790">
        <w:rPr>
          <w:rFonts w:cs="B Mitra" w:hint="cs"/>
          <w:sz w:val="22"/>
          <w:szCs w:val="22"/>
          <w:rtl/>
        </w:rPr>
        <w:t xml:space="preserve"> توسط معاونت پژوهش و فناوری دانشگاه</w:t>
      </w:r>
      <w:r w:rsidR="00D35790" w:rsidRPr="00D35790">
        <w:rPr>
          <w:rFonts w:cs="B Mitra" w:hint="cs"/>
          <w:sz w:val="22"/>
          <w:szCs w:val="22"/>
          <w:rtl/>
        </w:rPr>
        <w:t>؛</w:t>
      </w:r>
      <w:r w:rsidR="0019695D" w:rsidRPr="00D35790">
        <w:rPr>
          <w:rFonts w:cs="B Mitra" w:hint="cs"/>
          <w:sz w:val="22"/>
          <w:szCs w:val="22"/>
          <w:rtl/>
        </w:rPr>
        <w:t xml:space="preserve"> </w:t>
      </w:r>
    </w:p>
    <w:p w:rsidR="000B720A" w:rsidRDefault="000B720A" w:rsidP="000B720A">
      <w:pPr>
        <w:pStyle w:val="ListParagraph"/>
        <w:numPr>
          <w:ilvl w:val="0"/>
          <w:numId w:val="7"/>
        </w:numPr>
        <w:spacing w:line="276" w:lineRule="auto"/>
        <w:ind w:left="521" w:hanging="284"/>
        <w:jc w:val="both"/>
        <w:rPr>
          <w:rFonts w:cs="B Mitra"/>
        </w:rPr>
      </w:pPr>
      <w:r>
        <w:rPr>
          <w:rFonts w:cs="B Mitra" w:hint="cs"/>
          <w:rtl/>
        </w:rPr>
        <w:t>بارگذاری اطلاعات و مدارک توسط پژوهشگر در سامانۀ صندوق حمایت از پژوهشگران و فناوران کشور‌</w:t>
      </w:r>
    </w:p>
    <w:p w:rsidR="0019695D" w:rsidRPr="008C36EC" w:rsidRDefault="0019695D" w:rsidP="000B720A">
      <w:pPr>
        <w:pStyle w:val="ListParagraph"/>
        <w:numPr>
          <w:ilvl w:val="0"/>
          <w:numId w:val="7"/>
        </w:numPr>
        <w:spacing w:line="276" w:lineRule="auto"/>
        <w:ind w:left="521" w:hanging="284"/>
        <w:jc w:val="both"/>
        <w:rPr>
          <w:rFonts w:cs="B Mitra"/>
        </w:rPr>
      </w:pPr>
      <w:r w:rsidRPr="008C36EC">
        <w:rPr>
          <w:rFonts w:cs="B Mitra" w:hint="cs"/>
          <w:rtl/>
        </w:rPr>
        <w:t>عقد قرارداد و فرآیندسازی اداری و ابلاغ به پژوهشگر پسادکتری</w:t>
      </w:r>
      <w:r w:rsidR="000B720A">
        <w:rPr>
          <w:rFonts w:cs="B Mitra" w:hint="cs"/>
          <w:rtl/>
        </w:rPr>
        <w:t xml:space="preserve"> و</w:t>
      </w:r>
      <w:r w:rsidRPr="008C36EC">
        <w:rPr>
          <w:rFonts w:cs="B Mitra" w:hint="cs"/>
          <w:rtl/>
        </w:rPr>
        <w:t xml:space="preserve"> استاد پذیرش‌دهنده</w:t>
      </w:r>
      <w:r w:rsidR="000B720A">
        <w:rPr>
          <w:rFonts w:cs="B Mitra" w:hint="cs"/>
          <w:rtl/>
        </w:rPr>
        <w:t xml:space="preserve"> توسط صندوق حمایت از پژوهشگران و فناوران کشور‌</w:t>
      </w:r>
      <w:r w:rsidRPr="008C36EC">
        <w:rPr>
          <w:rFonts w:cs="B Mitra" w:hint="cs"/>
          <w:rtl/>
        </w:rPr>
        <w:t>.</w:t>
      </w:r>
    </w:p>
    <w:p w:rsidR="00DD492E" w:rsidRPr="00A15CD2" w:rsidRDefault="00DD492E" w:rsidP="00DD492E">
      <w:pPr>
        <w:jc w:val="center"/>
        <w:rPr>
          <w:rFonts w:cs="B Mitra"/>
          <w:b/>
          <w:bCs/>
          <w:sz w:val="28"/>
          <w:szCs w:val="28"/>
          <w:rtl/>
        </w:rPr>
      </w:pPr>
    </w:p>
    <w:p w:rsidR="002E7A94" w:rsidRDefault="002E7A94" w:rsidP="00DD492E">
      <w:pPr>
        <w:jc w:val="both"/>
        <w:rPr>
          <w:rFonts w:cs="B Mitra"/>
          <w:sz w:val="28"/>
          <w:szCs w:val="28"/>
          <w:rtl/>
        </w:rPr>
      </w:pPr>
      <w:r w:rsidRPr="00A15CD2">
        <w:rPr>
          <w:rFonts w:cs="B Mitra" w:hint="cs"/>
          <w:sz w:val="28"/>
          <w:szCs w:val="28"/>
          <w:rtl/>
        </w:rPr>
        <w:t>تل</w:t>
      </w:r>
      <w:r w:rsidR="00DD492E" w:rsidRPr="00A15CD2">
        <w:rPr>
          <w:rFonts w:cs="B Mitra" w:hint="cs"/>
          <w:sz w:val="28"/>
          <w:szCs w:val="28"/>
          <w:rtl/>
        </w:rPr>
        <w:t>فن تماس جهت پاسخ‌گویی به سؤالات</w:t>
      </w:r>
      <w:r w:rsidRPr="00A15CD2">
        <w:rPr>
          <w:rFonts w:cs="B Mitra" w:hint="cs"/>
          <w:sz w:val="28"/>
          <w:szCs w:val="28"/>
          <w:rtl/>
        </w:rPr>
        <w:t>: 34327551- 041</w:t>
      </w:r>
    </w:p>
    <w:p w:rsidR="006F0526" w:rsidRPr="006F0526" w:rsidRDefault="00D35790" w:rsidP="006F0526">
      <w:pPr>
        <w:jc w:val="right"/>
        <w:rPr>
          <w:rFonts w:cs="B Nazanin"/>
          <w:b/>
          <w:bCs/>
          <w:sz w:val="28"/>
          <w:szCs w:val="28"/>
          <w:rtl/>
        </w:rPr>
      </w:pPr>
      <w:r>
        <w:rPr>
          <w:rFonts w:cs="B Mitra" w:hint="cs"/>
          <w:b/>
          <w:bCs/>
          <w:sz w:val="28"/>
          <w:szCs w:val="28"/>
          <w:rtl/>
        </w:rPr>
        <w:t>م</w:t>
      </w:r>
      <w:r w:rsidR="006F0526" w:rsidRPr="00A15CD2">
        <w:rPr>
          <w:rFonts w:cs="B Mitra" w:hint="cs"/>
          <w:b/>
          <w:bCs/>
          <w:sz w:val="28"/>
          <w:szCs w:val="28"/>
          <w:rtl/>
        </w:rPr>
        <w:t>عاونت پژوهش و فناوری دانشگاه</w:t>
      </w:r>
    </w:p>
    <w:sectPr w:rsidR="006F0526" w:rsidRPr="006F0526" w:rsidSect="002E7A94">
      <w:footerReference w:type="default" r:id="rId12"/>
      <w:pgSz w:w="11906" w:h="16838"/>
      <w:pgMar w:top="1134"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70" w:rsidRDefault="00875970" w:rsidP="006F0526">
      <w:r>
        <w:separator/>
      </w:r>
    </w:p>
  </w:endnote>
  <w:endnote w:type="continuationSeparator" w:id="0">
    <w:p w:rsidR="00875970" w:rsidRDefault="00875970" w:rsidP="006F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05361"/>
      <w:docPartObj>
        <w:docPartGallery w:val="Page Numbers (Bottom of Page)"/>
        <w:docPartUnique/>
      </w:docPartObj>
    </w:sdtPr>
    <w:sdtEndPr/>
    <w:sdtContent>
      <w:p w:rsidR="006F0526" w:rsidRDefault="00C55073">
        <w:pPr>
          <w:pStyle w:val="Footer"/>
        </w:pPr>
        <w:r>
          <w:rPr>
            <w:noProof/>
            <w:lang w:eastAsia="en-US"/>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65785" cy="287020"/>
                  <wp:effectExtent l="0" t="0" r="0" b="177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702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F0526" w:rsidRPr="006F0526" w:rsidRDefault="00EA0BD6">
                              <w:pPr>
                                <w:pBdr>
                                  <w:top w:val="single" w:sz="4" w:space="1" w:color="7F7F7F" w:themeColor="background1" w:themeShade="7F"/>
                                </w:pBdr>
                                <w:jc w:val="center"/>
                                <w:rPr>
                                  <w:color w:val="C0504D" w:themeColor="accent2"/>
                                  <w:sz w:val="28"/>
                                  <w:szCs w:val="28"/>
                                </w:rPr>
                              </w:pPr>
                              <w:r w:rsidRPr="006F0526">
                                <w:rPr>
                                  <w:sz w:val="28"/>
                                  <w:szCs w:val="28"/>
                                </w:rPr>
                                <w:fldChar w:fldCharType="begin"/>
                              </w:r>
                              <w:r w:rsidR="006F0526" w:rsidRPr="006F0526">
                                <w:rPr>
                                  <w:sz w:val="28"/>
                                  <w:szCs w:val="28"/>
                                </w:rPr>
                                <w:instrText xml:space="preserve"> PAGE   \* MERGEFORMAT </w:instrText>
                              </w:r>
                              <w:r w:rsidRPr="006F0526">
                                <w:rPr>
                                  <w:sz w:val="28"/>
                                  <w:szCs w:val="28"/>
                                </w:rPr>
                                <w:fldChar w:fldCharType="separate"/>
                              </w:r>
                              <w:r w:rsidR="00932F57" w:rsidRPr="00932F57">
                                <w:rPr>
                                  <w:noProof/>
                                  <w:color w:val="C0504D" w:themeColor="accent2"/>
                                  <w:sz w:val="28"/>
                                  <w:szCs w:val="28"/>
                                  <w:rtl/>
                                </w:rPr>
                                <w:t>4</w:t>
                              </w:r>
                              <w:r w:rsidRPr="006F0526">
                                <w:rPr>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22.6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" filled="f" fillcolor="#c0504d [3205]" stroked="f" strokecolor="#4f81bd [3204]" strokeweight="2.25pt">
                  <v:textbox inset=",0,,0">
                    <w:txbxContent>
                      <w:p w:rsidR="006F0526" w:rsidRPr="006F0526" w:rsidRDefault="00EA0BD6">
                        <w:pPr>
                          <w:pBdr>
                            <w:top w:val="single" w:sz="4" w:space="1" w:color="7F7F7F" w:themeColor="background1" w:themeShade="7F"/>
                          </w:pBdr>
                          <w:jc w:val="center"/>
                          <w:rPr>
                            <w:color w:val="C0504D" w:themeColor="accent2"/>
                            <w:sz w:val="28"/>
                            <w:szCs w:val="28"/>
                          </w:rPr>
                        </w:pPr>
                        <w:r w:rsidRPr="006F0526">
                          <w:rPr>
                            <w:sz w:val="28"/>
                            <w:szCs w:val="28"/>
                          </w:rPr>
                          <w:fldChar w:fldCharType="begin"/>
                        </w:r>
                        <w:r w:rsidR="006F0526" w:rsidRPr="006F0526">
                          <w:rPr>
                            <w:sz w:val="28"/>
                            <w:szCs w:val="28"/>
                          </w:rPr>
                          <w:instrText xml:space="preserve"> PAGE   \* MERGEFORMAT </w:instrText>
                        </w:r>
                        <w:r w:rsidRPr="006F0526">
                          <w:rPr>
                            <w:sz w:val="28"/>
                            <w:szCs w:val="28"/>
                          </w:rPr>
                          <w:fldChar w:fldCharType="separate"/>
                        </w:r>
                        <w:r w:rsidR="00932F57" w:rsidRPr="00932F57">
                          <w:rPr>
                            <w:noProof/>
                            <w:color w:val="C0504D" w:themeColor="accent2"/>
                            <w:sz w:val="28"/>
                            <w:szCs w:val="28"/>
                            <w:rtl/>
                          </w:rPr>
                          <w:t>4</w:t>
                        </w:r>
                        <w:r w:rsidRPr="006F0526">
                          <w:rPr>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70" w:rsidRDefault="00875970" w:rsidP="006F0526">
      <w:r>
        <w:separator/>
      </w:r>
    </w:p>
  </w:footnote>
  <w:footnote w:type="continuationSeparator" w:id="0">
    <w:p w:rsidR="00875970" w:rsidRDefault="00875970" w:rsidP="006F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45E"/>
    <w:multiLevelType w:val="hybridMultilevel"/>
    <w:tmpl w:val="8CA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4486A"/>
    <w:multiLevelType w:val="hybridMultilevel"/>
    <w:tmpl w:val="A414FDF0"/>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
    <w:nsid w:val="2AE36FC2"/>
    <w:multiLevelType w:val="hybridMultilevel"/>
    <w:tmpl w:val="493E4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FF6A99"/>
    <w:multiLevelType w:val="hybridMultilevel"/>
    <w:tmpl w:val="CFAC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D2F16"/>
    <w:multiLevelType w:val="hybridMultilevel"/>
    <w:tmpl w:val="A6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402F4"/>
    <w:multiLevelType w:val="hybridMultilevel"/>
    <w:tmpl w:val="E9249FD0"/>
    <w:lvl w:ilvl="0" w:tplc="5792D51C">
      <w:numFmt w:val="bullet"/>
      <w:lvlText w:val="-"/>
      <w:lvlJc w:val="left"/>
      <w:pPr>
        <w:ind w:left="1080" w:hanging="360"/>
      </w:pPr>
      <w:rPr>
        <w:rFonts w:ascii="Times New Roman" w:eastAsia="SimSu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1E0090"/>
    <w:multiLevelType w:val="hybridMultilevel"/>
    <w:tmpl w:val="B9FA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10D8E"/>
    <w:multiLevelType w:val="hybridMultilevel"/>
    <w:tmpl w:val="4D82CD78"/>
    <w:lvl w:ilvl="0" w:tplc="5792D51C">
      <w:numFmt w:val="bullet"/>
      <w:lvlText w:val="-"/>
      <w:lvlJc w:val="left"/>
      <w:pPr>
        <w:ind w:left="720"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DD"/>
    <w:rsid w:val="00017482"/>
    <w:rsid w:val="0001773F"/>
    <w:rsid w:val="00057619"/>
    <w:rsid w:val="00060983"/>
    <w:rsid w:val="000B720A"/>
    <w:rsid w:val="000F0BD1"/>
    <w:rsid w:val="00141F92"/>
    <w:rsid w:val="0019695D"/>
    <w:rsid w:val="001B1564"/>
    <w:rsid w:val="001D1A43"/>
    <w:rsid w:val="00205EC6"/>
    <w:rsid w:val="00211989"/>
    <w:rsid w:val="00290201"/>
    <w:rsid w:val="002D4EDC"/>
    <w:rsid w:val="002E7A94"/>
    <w:rsid w:val="002F36F1"/>
    <w:rsid w:val="002F4D07"/>
    <w:rsid w:val="00326A40"/>
    <w:rsid w:val="003434DD"/>
    <w:rsid w:val="00364ACF"/>
    <w:rsid w:val="003A55A4"/>
    <w:rsid w:val="003B0B70"/>
    <w:rsid w:val="005203A1"/>
    <w:rsid w:val="00533DCC"/>
    <w:rsid w:val="00556B8A"/>
    <w:rsid w:val="005619D4"/>
    <w:rsid w:val="00574712"/>
    <w:rsid w:val="00594904"/>
    <w:rsid w:val="005A0C5E"/>
    <w:rsid w:val="005B3FA7"/>
    <w:rsid w:val="005C1646"/>
    <w:rsid w:val="005E585E"/>
    <w:rsid w:val="005F5456"/>
    <w:rsid w:val="005F74F7"/>
    <w:rsid w:val="006348CE"/>
    <w:rsid w:val="00687412"/>
    <w:rsid w:val="006D2658"/>
    <w:rsid w:val="006F0526"/>
    <w:rsid w:val="00730F51"/>
    <w:rsid w:val="00733B40"/>
    <w:rsid w:val="0075069B"/>
    <w:rsid w:val="007614C2"/>
    <w:rsid w:val="007676B1"/>
    <w:rsid w:val="00780C04"/>
    <w:rsid w:val="00787AEC"/>
    <w:rsid w:val="00875970"/>
    <w:rsid w:val="008A591D"/>
    <w:rsid w:val="008B16DD"/>
    <w:rsid w:val="00906141"/>
    <w:rsid w:val="0092732A"/>
    <w:rsid w:val="00932F57"/>
    <w:rsid w:val="00970D6E"/>
    <w:rsid w:val="00982804"/>
    <w:rsid w:val="00985303"/>
    <w:rsid w:val="009D4779"/>
    <w:rsid w:val="009F0CBE"/>
    <w:rsid w:val="00A15CD2"/>
    <w:rsid w:val="00A36841"/>
    <w:rsid w:val="00A8182E"/>
    <w:rsid w:val="00A81CEF"/>
    <w:rsid w:val="00AB141B"/>
    <w:rsid w:val="00AD56AC"/>
    <w:rsid w:val="00B22D39"/>
    <w:rsid w:val="00B332F4"/>
    <w:rsid w:val="00B402B8"/>
    <w:rsid w:val="00B562B2"/>
    <w:rsid w:val="00B566A9"/>
    <w:rsid w:val="00B67DE6"/>
    <w:rsid w:val="00B96279"/>
    <w:rsid w:val="00BC0C45"/>
    <w:rsid w:val="00BE33E9"/>
    <w:rsid w:val="00C06F5F"/>
    <w:rsid w:val="00C106DF"/>
    <w:rsid w:val="00C245AB"/>
    <w:rsid w:val="00C3243D"/>
    <w:rsid w:val="00C55073"/>
    <w:rsid w:val="00C553D7"/>
    <w:rsid w:val="00C62FF7"/>
    <w:rsid w:val="00CA1BFE"/>
    <w:rsid w:val="00CE74C5"/>
    <w:rsid w:val="00CF72E7"/>
    <w:rsid w:val="00D135EF"/>
    <w:rsid w:val="00D140A5"/>
    <w:rsid w:val="00D30B64"/>
    <w:rsid w:val="00D35790"/>
    <w:rsid w:val="00D828EB"/>
    <w:rsid w:val="00D930D8"/>
    <w:rsid w:val="00DD492E"/>
    <w:rsid w:val="00DE7DE5"/>
    <w:rsid w:val="00DF4455"/>
    <w:rsid w:val="00E15D3C"/>
    <w:rsid w:val="00E26191"/>
    <w:rsid w:val="00E63A82"/>
    <w:rsid w:val="00E75D88"/>
    <w:rsid w:val="00E77B14"/>
    <w:rsid w:val="00EA0BD6"/>
    <w:rsid w:val="00EF1D95"/>
    <w:rsid w:val="00F0693F"/>
    <w:rsid w:val="00F07962"/>
    <w:rsid w:val="00F51533"/>
    <w:rsid w:val="00F62550"/>
    <w:rsid w:val="00FA560C"/>
    <w:rsid w:val="00FD1BDD"/>
    <w:rsid w:val="00FD3FC1"/>
    <w:rsid w:val="00FF341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D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DD"/>
    <w:rPr>
      <w:rFonts w:ascii="Tahoma" w:hAnsi="Tahoma" w:cs="Tahoma"/>
      <w:sz w:val="16"/>
      <w:szCs w:val="16"/>
    </w:rPr>
  </w:style>
  <w:style w:type="character" w:customStyle="1" w:styleId="BalloonTextChar">
    <w:name w:val="Balloon Text Char"/>
    <w:basedOn w:val="DefaultParagraphFont"/>
    <w:link w:val="BalloonText"/>
    <w:uiPriority w:val="99"/>
    <w:semiHidden/>
    <w:rsid w:val="00FD1BDD"/>
    <w:rPr>
      <w:rFonts w:ascii="Tahoma" w:eastAsia="SimSun" w:hAnsi="Tahoma" w:cs="Tahoma"/>
      <w:sz w:val="16"/>
      <w:szCs w:val="16"/>
      <w:lang w:eastAsia="zh-CN"/>
    </w:rPr>
  </w:style>
  <w:style w:type="paragraph" w:styleId="ListParagraph">
    <w:name w:val="List Paragraph"/>
    <w:basedOn w:val="Normal"/>
    <w:uiPriority w:val="34"/>
    <w:qFormat/>
    <w:rsid w:val="00C3243D"/>
    <w:pPr>
      <w:ind w:left="720"/>
      <w:contextualSpacing/>
    </w:pPr>
  </w:style>
  <w:style w:type="table" w:styleId="TableGrid">
    <w:name w:val="Table Grid"/>
    <w:basedOn w:val="TableNormal"/>
    <w:uiPriority w:val="59"/>
    <w:rsid w:val="00C06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0526"/>
    <w:pPr>
      <w:tabs>
        <w:tab w:val="center" w:pos="4513"/>
        <w:tab w:val="right" w:pos="9026"/>
      </w:tabs>
    </w:pPr>
  </w:style>
  <w:style w:type="character" w:customStyle="1" w:styleId="HeaderChar">
    <w:name w:val="Header Char"/>
    <w:basedOn w:val="DefaultParagraphFont"/>
    <w:link w:val="Header"/>
    <w:uiPriority w:val="99"/>
    <w:semiHidden/>
    <w:rsid w:val="006F052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F0526"/>
    <w:pPr>
      <w:tabs>
        <w:tab w:val="center" w:pos="4513"/>
        <w:tab w:val="right" w:pos="9026"/>
      </w:tabs>
    </w:pPr>
  </w:style>
  <w:style w:type="character" w:customStyle="1" w:styleId="FooterChar">
    <w:name w:val="Footer Char"/>
    <w:basedOn w:val="DefaultParagraphFont"/>
    <w:link w:val="Footer"/>
    <w:uiPriority w:val="99"/>
    <w:rsid w:val="006F0526"/>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730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D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DD"/>
    <w:rPr>
      <w:rFonts w:ascii="Tahoma" w:hAnsi="Tahoma" w:cs="Tahoma"/>
      <w:sz w:val="16"/>
      <w:szCs w:val="16"/>
    </w:rPr>
  </w:style>
  <w:style w:type="character" w:customStyle="1" w:styleId="BalloonTextChar">
    <w:name w:val="Balloon Text Char"/>
    <w:basedOn w:val="DefaultParagraphFont"/>
    <w:link w:val="BalloonText"/>
    <w:uiPriority w:val="99"/>
    <w:semiHidden/>
    <w:rsid w:val="00FD1BDD"/>
    <w:rPr>
      <w:rFonts w:ascii="Tahoma" w:eastAsia="SimSun" w:hAnsi="Tahoma" w:cs="Tahoma"/>
      <w:sz w:val="16"/>
      <w:szCs w:val="16"/>
      <w:lang w:eastAsia="zh-CN"/>
    </w:rPr>
  </w:style>
  <w:style w:type="paragraph" w:styleId="ListParagraph">
    <w:name w:val="List Paragraph"/>
    <w:basedOn w:val="Normal"/>
    <w:uiPriority w:val="34"/>
    <w:qFormat/>
    <w:rsid w:val="00C3243D"/>
    <w:pPr>
      <w:ind w:left="720"/>
      <w:contextualSpacing/>
    </w:pPr>
  </w:style>
  <w:style w:type="table" w:styleId="TableGrid">
    <w:name w:val="Table Grid"/>
    <w:basedOn w:val="TableNormal"/>
    <w:uiPriority w:val="59"/>
    <w:rsid w:val="00C06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0526"/>
    <w:pPr>
      <w:tabs>
        <w:tab w:val="center" w:pos="4513"/>
        <w:tab w:val="right" w:pos="9026"/>
      </w:tabs>
    </w:pPr>
  </w:style>
  <w:style w:type="character" w:customStyle="1" w:styleId="HeaderChar">
    <w:name w:val="Header Char"/>
    <w:basedOn w:val="DefaultParagraphFont"/>
    <w:link w:val="Header"/>
    <w:uiPriority w:val="99"/>
    <w:semiHidden/>
    <w:rsid w:val="006F052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F0526"/>
    <w:pPr>
      <w:tabs>
        <w:tab w:val="center" w:pos="4513"/>
        <w:tab w:val="right" w:pos="9026"/>
      </w:tabs>
    </w:pPr>
  </w:style>
  <w:style w:type="character" w:customStyle="1" w:styleId="FooterChar">
    <w:name w:val="Footer Char"/>
    <w:basedOn w:val="DefaultParagraphFont"/>
    <w:link w:val="Footer"/>
    <w:uiPriority w:val="99"/>
    <w:rsid w:val="006F0526"/>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730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earchmgr@azaruniv.ac.ir" TargetMode="External"/><Relationship Id="rId5" Type="http://schemas.openxmlformats.org/officeDocument/2006/relationships/webSettings" Target="webSettings.xml"/><Relationship Id="rId10" Type="http://schemas.openxmlformats.org/officeDocument/2006/relationships/hyperlink" Target="mailto:researchmgr@azaruniv.ac.ir" TargetMode="External"/><Relationship Id="rId4" Type="http://schemas.openxmlformats.org/officeDocument/2006/relationships/settings" Target="settings.xml"/><Relationship Id="rId9" Type="http://schemas.openxmlformats.org/officeDocument/2006/relationships/hyperlink" Target="mailto:researchmgr@azaruniv.ac.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Azarbijan's Shahid Madani University</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s.farhang</dc:creator>
  <cp:lastModifiedBy>Zahra Farajnejhad Farhang</cp:lastModifiedBy>
  <cp:revision>5</cp:revision>
  <cp:lastPrinted>2020-09-02T07:46:00Z</cp:lastPrinted>
  <dcterms:created xsi:type="dcterms:W3CDTF">2020-09-02T08:04:00Z</dcterms:created>
  <dcterms:modified xsi:type="dcterms:W3CDTF">2020-11-15T08:53:00Z</dcterms:modified>
</cp:coreProperties>
</file>